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D95" w:rsidRPr="004B1F76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770931BB" wp14:editId="36C5BB9C">
            <wp:simplePos x="0" y="0"/>
            <wp:positionH relativeFrom="column">
              <wp:posOffset>3810</wp:posOffset>
            </wp:positionH>
            <wp:positionV relativeFrom="paragraph">
              <wp:posOffset>-3810</wp:posOffset>
            </wp:positionV>
            <wp:extent cx="990600" cy="1057275"/>
            <wp:effectExtent l="0" t="0" r="0" b="9525"/>
            <wp:wrapSquare wrapText="bothSides"/>
            <wp:docPr id="1" name="Рисунок 1" descr="http://fmcspo.ru/files/images/arms/minzdra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mcspo.ru/files/images/arms/minzdrav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D5D9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ОБ </w:t>
      </w:r>
      <w:r w:rsidRPr="004B1F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УТВЕРЖДЕНИИ ПЕРЕЧНЕЙ</w:t>
      </w:r>
      <w:r w:rsidR="004B1F76" w:rsidRPr="004B1F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B1F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ВРЕДНЫХ И (ИЛИ) ОПАСНЫХ ПРОИЗВОДСТВЕННЫХ ФАКТОРОВ</w:t>
      </w:r>
      <w:r w:rsidR="004B1F76" w:rsidRPr="004B1F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B1F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РАБОТ, ПРИ ВЫПОЛНЕНИИ КОТОРЫХ ПРОВОДЯТСЯ ОБЯЗАТЕЛЬНЫЕ ПРЕДВАРИТЕЛЬНЫЕ И ПЕРИОДИЧЕСКИЕ</w:t>
      </w:r>
      <w:r w:rsidR="004B1F76" w:rsidRPr="004B1F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B1F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МЕДИЦИНСКИЕ ОСМОТРЫ (ОБСЛЕДОВАНИЯ), И ПОРЯДКА ПРОВЕДЕНИЯ ОБЯЗАТЕЛЬНЫХ ПРЕДВАРИТЕЛЬНЫХ И ПЕРИОДИЧЕСКИХ</w:t>
      </w:r>
      <w:r w:rsidR="004B1F76" w:rsidRPr="004B1F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B1F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МЕДИЦИНСКИХ ОСМОТРОВ (ОБСЛЕДОВАНИЙ) РАБОТНИКОВ, ЗАНЯТЫХ НА ТЯЖЕЛЫХ РАБОТАХ И НА РАБОТАХ</w:t>
      </w:r>
      <w:r w:rsidR="004B1F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B1F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 ВРЕДНЫМИ И (ИЛИ) ОПАСНЫМИ УСЛОВИЯМИ ТРУДА</w:t>
      </w:r>
    </w:p>
    <w:p w:rsidR="00FD5D95" w:rsidRPr="004B1F76" w:rsidRDefault="00FD5D95" w:rsidP="004B1F76">
      <w:pPr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B1F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Приказ Минздравоохранения и соцразвития </w:t>
      </w:r>
      <w:r w:rsidR="004B1F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РФ </w:t>
      </w:r>
      <w:r w:rsidRPr="004B1F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от 12 апреля 2011 г. № 302н</w:t>
      </w:r>
      <w:r w:rsidR="004B1F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B1F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(в ред. Приказов Минздрава России от 15.05.2013 № 296н, от 05.12.2014 № 801н)</w:t>
      </w:r>
    </w:p>
    <w:p w:rsidR="00FD5D95" w:rsidRPr="004B1F76" w:rsidRDefault="00FD5D95" w:rsidP="004B1F76">
      <w:pPr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B1F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Зарегистрировано Министерством юстиции </w:t>
      </w:r>
      <w:r w:rsidR="004B1F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РФ </w:t>
      </w:r>
      <w:r w:rsidRPr="004B1F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21 октября 2011 г. Регистрационный № 22111</w:t>
      </w:r>
    </w:p>
    <w:p w:rsidR="00FD5D95" w:rsidRPr="004B1F76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F7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Примечание</w:t>
      </w:r>
      <w:proofErr w:type="gramStart"/>
      <w:r w:rsidRPr="004B1F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B1F7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</w:t>
      </w:r>
      <w:proofErr w:type="gramEnd"/>
      <w:r w:rsidRPr="004B1F7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остановление Правительства РФ от 30.06.2004 № 321 утратило силу в связи с изданием Постановления Правительства РФ от 28.06.2012 № 655.</w:t>
      </w:r>
    </w:p>
    <w:p w:rsidR="00FD5D95" w:rsidRPr="004B1F76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F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Правительства РФ от 19.06.2012 № 610 утверждено Положение о Министерстве труда и социальной защиты Российской Федерации, подпунктом 5.2.101 которого определены полномочия Министерства по утверждению перечней вредных и (или) опасных производственных факторов и работ, при выполнении которых проводятся обязательные предварительные медицинские осмотры при поступлении на работу и периодические медицинские осмотры.</w:t>
      </w:r>
    </w:p>
    <w:p w:rsidR="00FD5D95" w:rsidRPr="004B1F76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B1F7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213 Трудового кодекса Российской Федерации (Собрание законодательства Российской Федерации, 2002, № 1 (ч. I), ст. 3; 2004, № 35, ст. 3607; 2006, № 27, ст. 2878;</w:t>
      </w:r>
      <w:proofErr w:type="gramEnd"/>
      <w:r w:rsidRPr="004B1F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B1F76">
        <w:rPr>
          <w:rFonts w:ascii="Times New Roman" w:eastAsia="Times New Roman" w:hAnsi="Times New Roman" w:cs="Times New Roman"/>
          <w:sz w:val="28"/>
          <w:szCs w:val="28"/>
          <w:lang w:eastAsia="ru-RU"/>
        </w:rPr>
        <w:t>2008, № 30 (ч. II), ст. 3616) и пунктом 5.2.100.55 Положения о Министерстве здравоохранения и социального развития Российской Федерации, утвержденного Постановлением Правительства Российской Федерации от 30 июня 2004 г. № 321 (Собрание законодательства Российской Федерации, 2004, № 28, ст. 2898; 2009, № 3, ст. 378), приказываю:</w:t>
      </w:r>
      <w:proofErr w:type="gramEnd"/>
    </w:p>
    <w:p w:rsidR="00FD5D95" w:rsidRPr="004B1F76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F76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Утвердить:</w:t>
      </w:r>
    </w:p>
    <w:p w:rsidR="00FD5D95" w:rsidRPr="004B1F76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F7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вредных и (или) опасных производственных факторов, при наличии которых проводятся обязательные предварительные и периодические медицинские осмотры (обследования), согласно приложению № 1;</w:t>
      </w:r>
    </w:p>
    <w:p w:rsidR="00FD5D95" w:rsidRPr="004B1F76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F7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работ, при выполнении которых проводятся обязательные предварительные и периодические медицинские осмотры (обследования) работников, согласно приложению № 2;</w:t>
      </w:r>
    </w:p>
    <w:p w:rsidR="00FD5D95" w:rsidRPr="004B1F76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F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проведения обязательных предварительных (при поступлении на работу) и периодических медицинских осмотров (обследований) работников, занятых на тяжелых работах и на работах с вредными и (или) опасными условиями труда, согласно приложению № 3.</w:t>
      </w:r>
    </w:p>
    <w:p w:rsidR="00FD5D95" w:rsidRPr="004B1F76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F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4B1F76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Ввести в действие перечни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Порядок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труда, с 1 января 2012 года.</w:t>
      </w:r>
      <w:proofErr w:type="gramEnd"/>
    </w:p>
    <w:p w:rsidR="00FD5D95" w:rsidRPr="004B1F76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F7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Признать утратившими силу с 1 января 2012 года:</w:t>
      </w:r>
    </w:p>
    <w:p w:rsidR="00FD5D95" w:rsidRPr="004B1F76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F7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Министерства здравоохранения и медицинской промышленности Российской Федерации от 14 марта 1996 г. № 90 "О порядке проведения предварительных и периодических медицинских осмотров работников и медицинских регламентах допуска к профессии" (по заключению Минюста России документ в государственной регистрации не нуждается, письмо от 30 декабря 1996 г. № 07-02-1376-96);</w:t>
      </w:r>
    </w:p>
    <w:p w:rsidR="00FD5D95" w:rsidRPr="004B1F76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B1F7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Министерства здравоохранения и социального развития Российской Федерации от 16 августа 2004 г. № 83 "Об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этих осмотров (обследований)" (зарегистрирован Министерством юстиции Российской Федерации 10 сентября 2004 г. № 6015);</w:t>
      </w:r>
      <w:proofErr w:type="gramEnd"/>
    </w:p>
    <w:p w:rsidR="00FD5D95" w:rsidRPr="004B1F76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B1F7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Министерства здравоохранения и социального развития Российской Федерации от 16 мая 2005 г. № 338 "О внесении изменений в приложение № 2 к Приказу Минздравсоцразвития России от 16 августа 2004 г. № 83 "Об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этих осмотров (обследований)" (зарегистрирован Министерством юстиции</w:t>
      </w:r>
      <w:proofErr w:type="gramEnd"/>
      <w:r w:rsidRPr="004B1F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B1F7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 3 июня 2005 г. № 6677).</w:t>
      </w:r>
      <w:proofErr w:type="gramEnd"/>
    </w:p>
    <w:p w:rsidR="00FD5D95" w:rsidRPr="004B1F76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F76">
        <w:rPr>
          <w:rFonts w:ascii="Times New Roman" w:eastAsia="Times New Roman" w:hAnsi="Times New Roman" w:cs="Times New Roman"/>
          <w:sz w:val="28"/>
          <w:szCs w:val="28"/>
          <w:lang w:eastAsia="ru-RU"/>
        </w:rPr>
        <w:t>4. Установить, что с 1 января 2012 года на территории Российской Федерации не применяются подпункты 11, 12 (за исключением подпунктов 12.2, 12.11, 12.12), 13 приложения № 2 к приказу Министерства здравоохранения СССР от 29 сентября 1989 г. № 555 "О совершенствовании системы медицинских осмотров трудящихся и водителей индивидуальных транспортных средств".</w:t>
      </w:r>
    </w:p>
    <w:p w:rsidR="00FD5D95" w:rsidRPr="004B1F76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F7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</w:t>
      </w:r>
      <w:r w:rsidR="004B1F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1F76">
        <w:rPr>
          <w:rFonts w:ascii="Times New Roman" w:eastAsia="Times New Roman" w:hAnsi="Times New Roman" w:cs="Times New Roman"/>
          <w:sz w:val="28"/>
          <w:szCs w:val="28"/>
          <w:lang w:eastAsia="ru-RU"/>
        </w:rPr>
        <w:t>Т.ГОЛИКОВА</w:t>
      </w:r>
    </w:p>
    <w:p w:rsidR="00FD5D95" w:rsidRPr="004B1F76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F7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D5D95" w:rsidRPr="004B1F76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F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1к приказу Минздравоохранения и соцразвития </w:t>
      </w:r>
      <w:r w:rsidR="004B1F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РФ </w:t>
      </w:r>
      <w:r w:rsidRPr="004B1F7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12 апреля 2011 г. № 302н</w:t>
      </w:r>
    </w:p>
    <w:p w:rsidR="00FD5D95" w:rsidRPr="004B1F76" w:rsidRDefault="00FD5D95" w:rsidP="004B1F76">
      <w:pPr>
        <w:spacing w:after="0" w:line="240" w:lineRule="auto"/>
        <w:ind w:firstLine="567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B1F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</w:t>
      </w:r>
      <w:r w:rsidR="004B1F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B1F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ВРЕДНЫХ И (ИЛИ) ОПАСНЫХ ПРОИЗВОДСТВЕННЫХ ФАКТОРОВ,</w:t>
      </w:r>
      <w:r w:rsidR="004B1F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B1F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 НАЛИЧИИ КОТОРЫХ ПРОВОДЯТСЯ ОБЯЗАТЕЛЬНЫЕ ПРЕДВАРИТЕЛЬНЫЕ</w:t>
      </w:r>
      <w:r w:rsidR="004B1F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B1F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ПЕРИОДИЧЕСКИЕ МЕДИЦИНСКИЕ ОСМОТРЫ (ОБСЛЕДОВАНИЯ)</w:t>
      </w:r>
    </w:p>
    <w:tbl>
      <w:tblPr>
        <w:tblW w:w="14883" w:type="dxa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126"/>
        <w:gridCol w:w="1701"/>
        <w:gridCol w:w="1701"/>
        <w:gridCol w:w="2551"/>
        <w:gridCol w:w="6095"/>
      </w:tblGrid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вредных и (или) опасных производственных факторов &lt;1&gt;, &lt;2&gt;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Периодичность осмотров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врачей-специалистов &lt;3&gt;, &lt;4&gt;, &lt;5&gt;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и функциональные исследования &lt;3&gt;, &lt;4&gt;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медицинские противопоказания &lt;6&gt;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14883" w:type="dxa"/>
            <w:gridSpan w:val="6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Химические факторы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14883" w:type="dxa"/>
            <w:gridSpan w:val="6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 Химические вещества, обладающие выраженными особенностями действия на организм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Аллергены, "А"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*Специфическая аллергодиагностика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Спирометрия с бронходилятационной пробой*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Аллергические заболевания различных органов и систем.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1.1.2.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Канцерогены, "К"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*Онколог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*Уролог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*УЗИ органов-мишеней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грудной клетки в двух проекциях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Доброкачественные новообразования любой локализации, склонные к перерождению.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Химические вещества, оказывающие вредное воздействие на репродуктивную функцию, "Р"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Хирург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*Эндокринолог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*Онколог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УЗИ органов малого таза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Дисплазия и лейкоплакия шейки матки.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Новообразования доброкачественные и злокачественные молочных желез, женских и мужских половых органов.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1.1.4.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Аэрозоли преимущественно фиброгенногоФ и смешанного типа действия, включая: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1.1.4.1.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Кремний диоксид кристаллический (а-кварц, а-кристобалит, а-тридимит</w:t>
            </w: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)Ф</w:t>
            </w:r>
            <w:proofErr w:type="gramEnd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*Онколог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грудной клетки в двух проекциях 1 раз в 2 года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*количественное содержание a1-антитрипсин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Искривления носовой перегородки с нарушением функции носового дыхания.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органов дыхания.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и более раз за календарный год.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1.1.4.2.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Кремнийсодержащие аэрозоли: - с содержанием кристаллического диоксида кремнияК - с содержанием аморфного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диоксида кремния в виде аэрозоля дезинтеграции и конденсации - кремний карбид, кремний нитрид, волокнистый карбид кремнияФА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*Онколог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грудной клетки в двух проекциях 1 раз в 2 года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*количественное содержание a1-антитрипсин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Искривления носовой перегородки, препятствующие носовому дыханию.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органов дыхания.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Хронические рецидивирующие заболевания кожи с частотой обострения 4 и более раз за календарный год.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1.1.4.3.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Силикатсодержащие пыли, силикаты, алюмосиликаты, в том числе: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1.1.4.3.1.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Асбесты природные (хризотил, тремолит), смешанные асбестопородные пыли, асбестоцемент, асбестобакелит, асбесто-резинаФК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*Онколог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грудной клетки в двух проекциях 1 раз в 2 года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*специфическая аллергодиагностика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и аллергические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Гиперпластический ларингит.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Искривления носовой перегородки, препятствующие носовому дыханию.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и более раз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органов дыхания.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Доброкачественные новообразования любой локализации, склонные к перерождению.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1.1.4.3.2.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Глина, шамот, бокситы, нефелиновые сиениты, дистенсиллиманиты, оливин, апатиты, слюды, дуниты, известняки, бариты, инфузорная земля, туфы, пемзы перлит, форстерит; стекловолокно, стеклянная и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минеральная вата, пыль стекла и стеклянных строительных материаловФА</w:t>
            </w:r>
            <w:proofErr w:type="gramEnd"/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грудной клетки в двух проекциях 1 раз в 2 года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*количественное содержание a1-антитрипсин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Искривления носовой перегородки, препятствующие носовому дыханию.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органов дыхания.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и более раз за календарный год.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1.1.4.3.3.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Цемент, ферромагнезит, аэрозоли железорудных и полиметаллических концентратов, металлургических агломератовФА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*Онколог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грудной клетки в двух проекциях 1 раз в 2 года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*количественное содержание a1-антитрипсин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Искривления носовой перегородки, препятствующие носовому дыханию.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любой локализации.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и более раз за календарный год.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1.1.4.4.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Аэрозоли металлов (железо, алюминий) и их сплавов, образовавшиеся в процессе сухой шлифовки, получения металлических порошковФА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*Онколог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грудной клетки в двух проекциях 1 раз в 2 года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*количественное содержание a1-антитрипсин *биомикроскопия переднего отрезка глаза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Искривления носовой перегородки, препятствующие носовому дыханию.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органов дыхания.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и более раз за календарный год.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1.1.4.5.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Аэрозоли абразивные и абразивсодержащие (электрокорундов, карбида бора, альбора, карбида кремния), в т.ч. с примесью связующихФ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грудной клетки в двух проекциях 1 раз в 2 года.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*специфическая аллергодиагностика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и аллергические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Искривления носовой перегородки, препятствующие носовому дыханию.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1.1.4.6.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Углерода пыли, в том числе: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1.1.4.6.1.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Антрацит и другие ископаемые угли и углеродные пылиФ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*Онколог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Рентгенография грудной клетки в двух проекциях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раз в 2 года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*количественное содержание a1-антитрипсин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*специфическая аллергодиагностика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Тотальные дистрофические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Искривления носовой перегородки, препятствующие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носовому дыханию.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органов дыхания при работе с аэрозолями, обладающими аллергенным действием.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Доброкачественные новообразования любой локализации, склонные к перерождению.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и более раз за календарный год.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1.1.4.6.2.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Алмазы природные, искусственные, металлизированныеФ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*Онколог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грудной клетки в двух проекциях 1 раз в 2 года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*количественное содержание a1-антитрипсин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*специфическая аллергодиагностика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Искривления носовой перегородки, препятствующие носовому дыханию.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органов дыхания при работе с аэрозолями, обладающими аллергенным действием.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Доброкачественные новообразования, склонные к перерождению.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и более раз за календарный год.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1.1.4.6.3.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Коксы - каменноугольный, пековый, нефтяной, сланцевыйФК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*Онколог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грудной клетки в двух проекциях 1 раз в 2 года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*количественное содержание альфа1-антитрипсин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*специфическая аллергодиагностика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Искривления носовой перегородки, препятствующие носовому дыханию.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Хронический гиперпластический ларингит.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органов дыхания при работе с аэрозолями, обладающими аллергенным действием.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Доброкачественные новообразования любой локализации, склонные к перерождению.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и более раз за календарный год.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1.1.4.6.4.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Сажи черные промышленныеФК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*Онколог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Рентгенография грудной клетки в двух проекциях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раз в 2 года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*количественное содержание альфа1-антитрипсин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*специфическая аллергодиагностика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Тотальные дистрофические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Искривления носовой перегородки, препятствующие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носовому дыханию.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органов дыхания при работе с аэрозолями, обладающими аллергенным действием.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Доброкачественные новообразования любой локализации, склонные к перерождению.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и более раз за календарный год.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1.1.4.7.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Руды полиметаллические и содержащие цветные и редкие металлыА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грудной клетки в двух проекциях 1 раз в 2 года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пульсоксиметрия*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Гиперпластический ларингит.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Искривления носовой перегородки, препятствующие носовому дыханию.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различных органов и систем при работе с аэрозолями, обладающими аллергенным действием.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1.1.4.8.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Сварочные аэрозоли, в том числе: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1.1.4.8.1.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содержащие марганецА (20% и более), никельАК, хромАК, соединения фтора, бериллийРКА, свинец и прочие, в т.ч. в сочетании с газовыми компонентами (озон, оксид азота и углерода</w:t>
            </w: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)Ф</w:t>
            </w:r>
            <w:proofErr w:type="gramEnd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*Онколог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грудной клетки в двух проекциях 1 раз в 2 года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*количественное содержание a1-антитрипсин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наличии свинца в аэрозоле: АЛК, КП мочи,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пульсоксиметрия*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и аллергические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Искривления носовой перегородки, препятствующие носовому дыханию.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Эрозия и язва носовой перегородки.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различных органов и систем при работе с компонентами аэрозоля, обладающими аллергенным действием.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Выраженные расстройства вегетативной (автономной)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нервной системы.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Полинейропатии.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1.1.4.8.2.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содержащие менее 20% марганцаРА, а также оксиды железа, алюминий, магний, титан, медь, цинк, молибден, ванадий, вольфрам и прочие, в т.ч. в сочетании с газовыми компонентами (озон, оксиды азота, углерода</w:t>
            </w: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)Ф</w:t>
            </w:r>
            <w:proofErr w:type="gramEnd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Хирург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*Онколог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грудной клетки в двух проекциях 1 раз в 2 года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*количественное содержание a1-антитрипсина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пульсоксиметрия*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Дисплазия и лейкоплакия шейки матки.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Новообразования злокачественные молочных желез, женских и мужских половых органов.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и аллергические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Искривления носовой перегородки, препятствующие носовому дыханию.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различных органов и систем при работе с компонентами аэрозоля, обладающими аллергенным действием.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Выраженные расстройства вегетативной (автономной) нервной системы.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Полинейропатии.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14883" w:type="dxa"/>
            <w:gridSpan w:val="6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 Вещества и соединения, объединенные химической структурой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Азота неорганические соединения (аммиак, азотная кислота и прочие)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Ретикулоциты метгемоглобин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*базофильная зернистость эритроцитов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*билирубин, АСТ, АЛТ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*рентгенография грудной клетки в двух проекциях (1 раз в 2 года)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изменения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Гиперпластический ларингит.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Метгемоглобинемия.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Искривления носовой перегородки, препятствующие носовому дыханию.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Альдегиды алифатические (предельные и непредельные) и ароматические (формальдегидАКР,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ацетальдегид, акролеин, бензальдегид, фталевый альдегид и прочие)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раз в год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*Уролог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*Онколог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Ретикулоциты,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*Базофильная зернистость эритроцитов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*рентгенография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грудной клетки в двух проекциях 1 раз в 2 года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Хронические заболевания бронхолегочной системы с частотой обострения 2 и более раз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изменения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органов дыхания, переднего отрезка глаза и кожи.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Выраженные расстройства вегетативной (автономной) нервной системы.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Искривления носовой перегородки, препятствующие носовому дыханию.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1.2.3.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Альдегидов и кетонов галогенопроизводные (хлорбензальдегид, фтор-ацетон, хлорацетофенон и прочие)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Ретикулоциты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*специфическая аллергодиагностика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кожи.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изменения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переднего отрезка глаза.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гепатиты с частотой обострения 2 и более раза в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различных органов и систем.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Выраженные расстройства вегетативной (автономной) нервной системы.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Искривления носовой перегородки, препятствующие носовому дыханию.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1.2.4.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Алюминий и его соединения, в том числе: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1.2.4.1.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Алюминий, его сплавы и неорганические соединенияФ, корунд белый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грудной клетки в двух проекциях 1 раз в 2 года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*рентгенография длинных трубчатых костей 1 раз в 4 года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*ретикулоциты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**базофильная зернистость эритроцитов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*специфическая аллергодиагностика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пульсоксиметрия*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и аллергические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Гиперпластический ларингит.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Искривления носовой перегородки, препятствующие носовому дыханию.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бронхолегочной системы с частотой обострения 2 и более раз за календарный год.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1.2.4.2.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Алюмоплатиновые катализаторыА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грудной клетки в двух проекциях 1 раз в 2 года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*ретикулоциты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*базофильная зернистость эритроцитов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*пульсоксиметрия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Тотальные дистрофические и аллергические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Искривления носовой перегородки, препятствующие носовому дыханию.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Хронические заболевания бронхолегочной системы с частотой обострения 2 и более раз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переднего отрезка глаза.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1.2.5.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Амины, амиды органических кислот, анилиды и прочие производные: NN-диметилформамидР, NN-диметилацетамидР, капролактамАР и прочие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*рентгенография грудной клетки в двух проекциях 1 раз в 2 года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изменения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верхних дыхательных путей и переднего отрезка глаза.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периферической нервной системы с частотой обострения 3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Выраженные расстройства вегетативной (автономной) нервной системы.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1.2.6.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Бериллий и его соединенияАКР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Хирург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*Онколог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грудной клетки в двух проекциях 1 раз в 2 года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Ретикулоциты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*базофильная зернистость эритроцитов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*билирубин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*количественное содержание a1-антитрипсина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*УЗИ внутренних органов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*пульсоксиметрия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различных органов и систем.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изменения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Гиперпластический ларингит.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Дисплазия и лейкоплакия шейки матки.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Новообразования доброкачественные и злокачественные молочных желез, женских и мужских половых органов.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1.2.7.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 и его соединения, в том числе: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1.2.7.1.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тетраБоркарбидФ, БорнитридФ, тетраБортрисилицидидФ, борная кислота и прочие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грудной клетки в двух проекциях 1 раз в 2 года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*специфическая аллергодиагностика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и аллергические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Искривления носовой перегородки, препятствующие носовому дыханию.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1.2.7.2.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Бороводороды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Искривления носовой перегородки, препятствующие носовому дыханию.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1.2.8.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Галогены, в том числе: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1.2.8.1.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хлор, бромА, йодА, соединения с водородом, оксиды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заболевания и аллергические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переднего отрезка глаза.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Искривления носовой перегородки, препятствующие носовому дыханию.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1.2.8.2.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фтор и его соединения: аммоний фторидР, барий дифторидР, гидрофторидР, калий фторидР, литий фторидР, натрий фторидР, криолитР, олово фторидР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Хирург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*Ортопед (по показаниям)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*Стоматолог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*Уролог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грудной клетки в двух проекциях 1 раз в 2 года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длинных трубчатых костей 1 раз в 2 года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*остеоденситометрия длинных трубчатых костей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*билирубин, АЛТ, АСТ,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ЩФ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*определение фтора в моче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Тотальные дистрофические изменения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Гиперпластический ларингит.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Эрозия слизистой оболочки полости носа.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бронхолегочной системы с частотой обострения 2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опорно-двигательного аппарата с нарушением костной структуры (остеоартрозы, остеохондроз, остеопороз, остеосклероз, остеохондропатии, остемаляция и другие).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Хронические рецидивирующие заболевания кожи с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частотой обострения 4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переднего отрезка глаза.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Дисплазия и лейкоплакия шейки матки.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Новообразования доброкачественные и злокачественные молочных желез, женских и мужских половых органов.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Искривления носовой перегородки, препятствующие носовому дыханию.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1.2.9.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Карбонилдихлорид (фосген)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грудной клетки в двух проекциях 1 раз в 2 года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Билирубин АСТ АЛТ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*ретикулоциты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*базофильная зернистость эритроцитов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бронхолегочной системы с частотой обострения 2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изменения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Искривления носовой перегородки, препятствующие носовому дыханию.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1.2.10.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Гидразин и его производные: фенилгидразин гидрохлорид, борингидразин, диметилгидразин (гептил</w:t>
            </w: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)К</w:t>
            </w:r>
            <w:proofErr w:type="gramEnd"/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*Онколог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Ретикулоциты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Метгемоглобин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Тельца Гейнца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*АЛТ, АСТ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*билирубин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*время кровотечения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*УЗИ органов брюшной полости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гепатобилиарной системы.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гемоглобина менее 130 г/л у мужчин и менее 120 г/л у женщин.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Выраженные расстройства вегетативной (автономной) нервной системы.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1.2.11.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Дибензодиоксины полихлорированные (ПХДД</w:t>
            </w: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)К</w:t>
            </w:r>
            <w:proofErr w:type="gramEnd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дибензофураны полихлорированные (ДБФ), дифенилы (ДФ)К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*Онколог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Ретикулоциты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*базофильная зернистость эритроцитов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*билирубин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*АЛТ, АСТ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*УЗИ органов брюшной полости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*ЭНМГ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*ЭЭГ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Тотальные дистрофические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гепатобилиарной системы.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Выраженные расстройства вегетативной (автономной) нервной системы.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Искривления носовой перегородки, препятствующие носовому дыханию.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1.2.12.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Кадмий и его соединенияК, кадмий ртуть теллур (твердый раствор</w:t>
            </w: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)К</w:t>
            </w:r>
            <w:proofErr w:type="gramEnd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октадеканоат кадмияК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Хирург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*Стоматолог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*Онколог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грудной клетки в двух проекциях 1 раз в 2 года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*рентгенография длинных трубчатых костей после консультации специалистов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*билирубин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*АЛТ, АСТ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*мочевина, креатинин крови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*УЗИ почек и мочевыделительной системы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*специфическая аллергодиагностика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*пульсоксиметрия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почек и мочевыделительной системы.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различных органов и систем.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опорно-двигательного аппарата с поражением суставов, нарушением костной структуры (остеоартрозы, остеохондроз, остеопороз, остеосклероз, остеохондропатии, остеомаляции и другие).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Искривления носовой перегородки, препятствующие носовому дыханию.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1.2.13.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Карбонилы металлов: железо пентакарбонил, кобальт гидотетракарбонилА и прочие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грудной клетки в двух проекциях 1 раз в 2 года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*пульсоксиметрия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и аллергические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органов дыхания с частотой обострения 2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Кардиомиопатия (только для кобальта).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Искривления носовой перегородки, препятствующие носовому дыханию.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1.2.14.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Кетоны, в том числе: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1.2.14.1.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Кетоны алифатические, ароматические 1-фенилэтанон (ацетофенон),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пентан-2-он (метилэтилкетон) и прочие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Ретикулоциты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Базофильная зернистость эритроцитов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*специфическая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аллергодиагностика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Тотальные дистрофические и аллергические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Выраженные расстройства вегетативной (автономной)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нервной системы.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Искривления носовой перегородки, препятствующие носовому дыханию.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1.2.14.2.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Пропан-2-онР (ацетон)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Хирург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*Уролог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Ретикулоциты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Базофильная зернистость эритроцитов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кровотечения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гемоглобина менее 130 г/л у мужчин и менее 120 г/л у женщин.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Выраженные расстройства вегетативной (автономной) нервной системы.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Дисплазия и лейкоплакия шейки матки.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Новообразования доброкачественные и злокачественные молочных желез, женских и мужских половых органов.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1.2.15.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Кислоты органические: метановая (муравьиная), этановая (уксусная), бутановая (масляная), пропионовая, 1-метилбутановая (изовалериановая), этадионовая кислота дигидрат (щавелевая), 4-метилпентановая (изокапроновая), проп-2-еновая (акриловая), бензойная и прочие; синтетические жирные кислоты</w:t>
            </w:r>
            <w:proofErr w:type="gramEnd"/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*Невролог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Биомикроскопия переднего отрезка глаза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переднего отрезка глаза.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Искривления носовой перегородки, препятствующие носовому дыханию.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1.2.16.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Бензол-1,3-дикарбоноваяА (изофталевая) и бензол-1,4-дикарбоноваяА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</w:t>
            </w: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терефталевая</w:t>
            </w:r>
            <w:proofErr w:type="gramEnd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кислоты; кислот органических ангидриды и соли: 1,5-диметил-5-(1-циклогексен-1-ил) барбитурат натрияР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*Офтальмолог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Ретикулоциты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Базофильная зернистость эритроцитов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*биомикроскопия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переднего отрезка глаза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Аллергические заболевания различных органов и систем.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гемоглобина менее 130 г/л у мужчин и менее 120 г/л у женщин.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Выраженные расстройства вегетативной (автономной) нервной системы.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Хронические рецидивирующие заболевания кожи с частотой обострения 4 раза и более за календарный год.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1.2.17.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КобальтА, ванадий, молибден, вольфрамФ, танталФ, ниобийФ и их соединения и прочие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грудной клетки в двух проекциях 1 раз в 2 года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*пульсоксиметрия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различных органов и систем.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органов дыхания с частотой обострения 2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Искривления носовой перегородки, препятствующие носовому дыханию.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1.2.18.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Кремния органические соединенияА (силаны): трихло</w:t>
            </w: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р(</w:t>
            </w:r>
            <w:proofErr w:type="gramEnd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хлорметил) силан, фенилтрихлорсилан, трихлорсилан и прочие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грудной клетки в двух проекциях 1 раз в 2 года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*АСТ, АЛТ, билирубин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Гиперпластический ларингит.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бронхолегочной системы с частотой обострения 2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различных органов и систем.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Искривления носовой перегородки, препятствующие носовому дыханию.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1.2.19.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МарганецР и его соединения: марганец карбонат гидратАР, марганец нитрат гексагидратАР, марганец сульфат пентагидратА, марганец трикарбонилциклопентадиенР и прочие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Хирург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*Онколог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грудной клетки в двух проекциях 1 раз в 2 года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*ЭНМГ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*ЭЭГ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Выраженные расстройства вегетативной (автономной) нервной системы.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различных органов и систем.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Дисплазия и лейкоплакия шейки матки.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Новообразования доброкачественные и злокачественные молочных желез, женских и мужских половых органов.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Искривления носовой перегородки, препятствующие носовому дыханию.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1.2.20.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Медь, золото, серебро и их соединения, в том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числе: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1.2.20.1.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Медь и ее соединения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*Окулист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грудной клетки в двух проекциях 1 раз в 2 года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*АЛТ, АСТ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*медь в крови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*специфическая аллергодиагностика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*пульсоксиметрия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гепатобилиарной системы.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аллергические заболевания кожи с частотой обострения 4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Искривления носовой перегородки, препятствующие носовому дыханию.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обмена меди (гепатолентикулярная дегенерация).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1.2.20.2.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ЗолотоА и его соединения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грудной клетки в двух проекциях 1 раз в 2 года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*АЛТ, АСТ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гепатобилиарной системы.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аллергические заболевания кожи с частотой обострения 4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Искривления носовой перегородки, препятствующие носовому дыханию.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1.2.20.3.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СереброР и его соединения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*специфическая аллергодиагностика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аллергические заболевания кожи с частотой обострения 4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Искривления носовой перегородки, препятствующие носовому дыханию.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1.2.21.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Металлы щелочные, </w:t>
            </w: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щелочно-земельные</w:t>
            </w:r>
            <w:proofErr w:type="gramEnd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редкоземельные и их соединения, в том числе: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1.2.21.1.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натрий, калий, рубидий, цезий, цезиевая соль хлорированного бисдикар-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бонилкобальта и прочие; кальций, магний, стронций, барий, магнид медиФ, магний додекаборид и прочие; лантан, иттрий, скандий, церий и их соединения:</w:t>
            </w:r>
            <w:proofErr w:type="gramEnd"/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*Невролог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грудной клетки в двух проекциях 1 раз в 2 года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*пульсоксиметрия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Хронические заболевания бронхолегочной системы с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частотой обострения 2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Искривления носовой перегородки, препятствующие носовому дыханию.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1.2.21.2.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ванадий, европий, иттрий, оксид фосфат (люминофор Л-43)</w:t>
            </w: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грудной клетки в двух проекциях 1 раз в 2 года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*специфическая аллергодиагностика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*пульсоксиметрия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и аллергические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Искривления носовой перегородки, препятствующие носовому дыханию.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1.2.22.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Литий и его соединения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*Оториноларинголог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Офтальмоскопия глазного дна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*УЗИ щитовидной железы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 зрительного нерва и сетчатки.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Выраженные расстройства вегетативной (автономной) нервной системы.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1.2.23.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Мышьяк и его неорганическиеКР и органические соединения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*Онколог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Метгемоглобин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Тельца Гейнца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Ретикулоциты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Билирубин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биомикроскопия переднего отрезка 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*УЗИ органов брюшной полости и почек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*специфическая аллергодиагностика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и аллергические заболевания верхних дыхательных путей и переднего отрезка глаза.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бронхолегочной системы.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Полинейропатии.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Выраженные расстройства вегетативной (автономной) нервной системы.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Новообразования злокачественные и доброкачественные любой локализации (даже в анамнезе).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гемоглобина менее 130 г/л у мужчин и менее 120 г/л у женщин.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Искривления носовой перегородки, препятствующие носовому дыханию.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1.2.24.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Никель и его соединенияАК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гептаникель гексасульфидАК, никель тетракарбонилАКР, никель хром гексагидрофосфатАК, никеля солиАК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*Онколог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Рентгенография грудной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клетки в двух проекциях 1 раз в 2 года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*УЗИ внутренних органов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Тотальные дистрофические и аллергические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Гиперпластический ларингит.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Заболевания, препятствующие работе в противогазе: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гипертоническая болезнь любой стадии и степени; ишемическая болезнь, хронические болезни сердца и перикарда, даже при наличии компенсации; болезни органов дыхания любой степени выраженности; болезни зубов, полости рта, отсутствие зубов, мешающее захватыванию загубника, наличие съемных протезов, анкилозы и контрактуры нижней челюсти, челюстной артрит; деформация грудной клетки, вызывающая нарушение дыхания; искривление носовой перегородки с нарушением функции носового дыхания;</w:t>
            </w:r>
            <w:proofErr w:type="gramEnd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хронический евстахиит.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различных органов и систем.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Новообразования злокачественные и доброкачественные любой локализации (даже в анамнезе).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1.2.25.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Озон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*специфическая аллергодиагностика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и аллергические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бронхо-легочной системы с частотой обострения 2 раза и более за календарный год.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1.2.26.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Оксиды органические и перекиси: эпоксиэтанКР (этилена оксид), 1,2-эпоксипропан (пропилена окись), (хлорметил) оксиранАК (эпихлоргидрин)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*Онколог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*билирубин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*АЛТ, АСТ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*УЗИ внутренних органов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и аллергические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 гепатобилиарной системы тяжелого течения часто рецидивирующие (более 2 раз за календарный год).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Выраженные расстройства вегетативной (автономной) нервной системы.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Искривления носовой перегородки, препятствующие носовому дыханию.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1.2.27.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Олово и его соединения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*Невролог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и аллергические заболевания верхних дыхательных путей и кожи.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Искривления носовой перегородки, препятствующие носовому дыханию.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1.2.28.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Платиновые металлы и их соединения: рутений, родий, палладийА, диАммоний дихлорпалладийА, осмий, иридий, платина, диАммоний гексахлорплатинатА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*рентгенография грудной клетки в двух проекциях 1 раз в 2 года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и аллергические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Искривления носовой перегородки, препятствующие носовому дыханию.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 переднего отрезка глаза дистрофического и аллергического характера.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1.2.29.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РтутьР и ее соединения: ртуть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*Уролог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Ртуть в моче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*психологическое тестирование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*ЭЭГ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и хрусталика 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*тонометрия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*периметрия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центральной и периферической нервной системы.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Выраженные расстройства вегетативной (автономной) нервной системы.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зубов и челюстей (хронический гингивит, стоматит, пародонтит).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Катаракта.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Глаукома.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1.2.30.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Свинец, в том числе: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1.2.30.1.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свинец и его </w:t>
            </w: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неорганические</w:t>
            </w:r>
            <w:proofErr w:type="gramEnd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соединенияР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*Стоматолог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*Уролог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Ретикулоциты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Базофильная зернистость эритроцитов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 или КП в моче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*свинец в крови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*офтальмоскопия глазного дна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*ЭНМГ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*ЭЭГ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гемоглобина менее 130 г/л у мужчин и менее 120 г/л у женщин.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Выраженные расстройства вегетативной (автономной) нервной системы.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Полинейропатии.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печени.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Нейросенсорная тугоухость.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1.2.30.2.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свинца органические соединения: тетраэтилсвинец, 1,4-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дигидрооксибензол свинец аддукт и прочие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*Стоматолог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Ретикулоциты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Базофильная зернистость эритроцитов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*офтальмоскопия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глазного дна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*ЭНМГ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*ЭЭГ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Выраженные расстройства вегетативной (автономной) нервной системы.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Полинейропатии.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гемоглобина менее 130 г/л у мужчин и менее 120 г/л у женщин.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Хронические заболевания центральной и периферической нервной системы.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печени.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1.2.31.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Селен, теллур и их соединения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*специфическая аллергодиагностика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Хроническая обструктивная болезнь легких с частотой обострения 2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и аллергические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Искривления носовой перегородки, препятствующие носовому дыханию.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1.2.32.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Сера и ее соединения, в том числе: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1.2.32.1.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серы оксиды, кислоты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*рентгенография грудной клетки в двух проекциях 1 раз в 2 года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*специфическая аллергодиагностика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и аллергические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бронхолегочной системы с частотой обострения 2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переднего отрезка глаза (век, конъюнктивы, роговицы, слезовыводящих путей) с частотой обострения 3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Искривления носовой перегородки, препятствующие носовому дыханию.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1.2.32.2.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дигидросульфид (сероводород) дигидросульфид (сероводород) смесь с углеводородами C1-5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бронхолегочной системы с частотой обострения 2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переднего отрезка глаз (век, конъюнктивы, роговицы, слезовыводящих путей) с частотой обострения 3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Полинейропатии.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Выраженные расстройства вегетативной (автономной) нервной системы.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Искривления носовой перегородки, препятствующие носовому дыханию.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1.2.32.3.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углерод дисульфидР (сероуглерод)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*Уролог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*Психологическое тестирование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*ЭЭГ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*ЭНМГ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Заболевания, препятствующие работе в противогазе: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гипертоническая болезнь любой стадии и степени; ишемическая болезнь, хронические болезни сердца и перикарда, даже при наличии компенсации; болезни органов дыхания любой степени выраженности; болезни зубов, полости рта, отсутствие зубов, мешающее захватыванию загубника, наличие съемных протезов, анкилозы и контрактуры нижней челюсти, челюстной артрит; деформация грудной клетки, вызывающая нарушение дыхания; искривление носовой перегородки с нарушением функции носового дыхания;</w:t>
            </w:r>
            <w:proofErr w:type="gramEnd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хронический евстахиит.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Полинейропатии.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Невротические, связанные со стрессом и соматоформные расстройства.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Выраженные расстройства вегетативной (автономной) нервной системы.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переднего отрезка глаз (век, конъюнктивы, роговицы, слезовыводящих путей) с частотой обострения 3 раза и более за календарный год.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1.2.32.4.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тиолы (меркаптаны): метантиол (метилмеркаптан), этантиол (этилмеркаптан) и прочие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Гиперпластический ларингит.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Выраженные расстройства вегетативной (автономной) нервной системы.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Искривления носовой перегородки, препятствующие носовому дыханию.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1.2.32.5.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триметилтиопероксидикар-бондиамидА (тиурам Д)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*билирубин, АЛТ, АСТ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и аллергические заболевания верхних дыхательных путей и кожи.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Гиперпластический ларингит.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Выраженные расстройства вегетативной (автономной) нервной системы.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Искривления носовой перегородки, препятствующие носовому дыханию.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1.2.33.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Спирты, в том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числе: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1.2.33.1.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алифатические одно- и многоатомные, ароматические и их производные: этанол, бутан-1-ол, бутан-2-ол, бутанол, пропан-1-ол, пропан-2-ол, 2-(Проп-2-енокси) этанол, 2-этоксиэтанолР, бензилкарбинолР, этан-1,2-диол (этиленгликоль), пропан-2-диол (пропиленгликоль) и прочие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*Оториноларинголог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*офтальмоскопия глазного дна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*психологическое тестирование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*ЭЭГ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*ЭНМГ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Выраженные расстройства вегетативной (автономной) нервной системы.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Полинейропатии.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переднего отрезка глаз (век, конъюнктивы, роговицы, слезовыводящих путей) с частотой обострения 3 раза и более за календарный год.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1.2.33.2.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метанол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*Оториноларинголог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Офтальмоскопия глазного дна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 зрения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Острота зрения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*Психологическое тестирование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*ЭЭГ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*ЭНМГ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Выраженные расстройства вегетативной (автономной) нервной системы.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Полинейропатии.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 зрительного нерва и сетчатки.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1.2.34.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СурьмаРА и ее соединения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и аллергические заболевания верхних дыхательных путей, кожи.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Гиперпластический ларингит.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Искривления носовой перегородки, препятствующие носовому дыханию.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1.2.35.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Таллий, индий, галлий и их соединения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Базофильная зернистость эритроцитов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Ретикулоциты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*рентгенография грудной клетки в двух проекциях 1 раз в 2 года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*билирубин, АСТ, АЛТ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*ГГТП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*ЭЭГ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*ЭНМГ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*специфическая аллергодиагностика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Полинейропатии.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Выраженные расстройства вегетативной (автономной) нервной системы.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Тотальные дистрофические и аллергические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и ее придатков с частотой обострения 4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Искривления носовой перегородки, препятствующие носовому дыханию.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1.2.36.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Титан, цирконий, гафний, германий и их соединения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грудной клетки в двух проекциях 1 раз в 2 года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*специфическая аллергодиагностика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и аллергические заболевания верхних дыхательных путей и переднего отрезка глаза.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бронхолегочной системы с частотой обострения 2 раза и более за календарный год.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1.2.37.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Углерод оксидР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*Уролог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Карбоксигемоглобин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*ретикулоциты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Выраженные расстройства вегетативной (автономной) нервной системы.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 периферической нервной системы.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1.2.38.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Углеводороды ароматические: бензолКР и его производные: (толуолР, ксилолР, стирол и прочие)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*Онколог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Ретикулоциты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Эритроциты с *базофильной зернистостью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билирубин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АЛТ, АСТ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*ГГТП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*Психологическое тестирование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*ЭЭГ,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*ЭНМГ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сред 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*УЗИ внутренних органов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работу, связанную с производством бензола, женщины не допускаются.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гемоглобина менее 130 г/л у мужчин и менее 120 г/л у женщин; лейкоцитов менее 4,5 x 109 в/л, тромбоцитов менее 180 000.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Полинейропатии.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Выраженные расстройства вегетативной (автономной) нервной системы.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Доброкачественные новообразования половой сферы, склонные к перерождению (при работе с бензолом).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менструальной функции, сопровождающиеся дисфункциональными маточными кровотечениями.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 гепатобилиарной системы тяжелого течения, часто рецидивирующие (более 2 раз за календарный год).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1.2.39.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Углеводородов ароматических амин</w:t>
            </w: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нитросоединения и их производные: аминобензол (анилин), м-, п-толуидин, N-метиламинобензол (метил-аланин), аминонитро-бензолы; нитрохлорбензолы, нитро-, аминофенолы, 2-метил-1,3,5-тринитробензол (тринитротолуол), диамино-бензолыА (фенилен-диамины), 1-амино-3-хлорбензолол, 1-амино-4-хлорбензол (хлоранилины), аминодиметилбензол (ксилидин) и прочие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Ретикулоциты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Эритроциты с базофильной зернистостью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Билирубин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*АЛТ, АСТ, ГГТП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сред глаза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гемоглобина менее 130 г/л у мужчин и менее 120 г/л у женщин.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Катаракта (при работе с </w:t>
            </w: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нитропроизводными</w:t>
            </w:r>
            <w:proofErr w:type="gramEnd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толуола).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Полинейропатии.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Выраженные расстройства вегетативной (автономной) нервной системы.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Невротические, связанные со стрессом и соматоформные расстройства.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1.2.40.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Изоцианаты: 4-метилфенилен-1,3-диизоцианатА (толуилендиизоцианат), 3-метилфенилизоцианатА и прочие)</w:t>
            </w:r>
            <w:proofErr w:type="gramEnd"/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грудной клетки в двух проекциях 1 раз в 2 года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Биомикроскопия сред 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*эритроциты с базофильной зернистостью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*пульсоксиметрия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Тотальные дистрофические и аллергические заболевания верхних дыхательных путей и кожи.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бронхолегочной системы с частотой обострения 2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переднего отрезка глаза.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Выраженные расстройства вегетативной (автономной) нервной системы.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1.2.41.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1-амино-2-метибензолК (о-толуидин), бензидинК, бета-нафтиламинК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*Онколог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грудной клетки в двух проекциях 1 раз в 2 года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*УЗИ почек и мочевыводящих путей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*цистоскопия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 мочевыводящих путей и почек с частотой обострения 2 и более раз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Доброкачественные новообразования мочеполовой системы, склонные к перерождению.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Выраженные расстройства вегетативной (автономной) нервной системы.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1.2.42.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Углеводородов ароматических галогенопроизводные: хлорбензол, (хлорметил</w:t>
            </w: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)б</w:t>
            </w:r>
            <w:proofErr w:type="gramEnd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ензолА (хлортолуол; бензилхлорид), бромбензолА, трихлорбензол, трифтор-метилбензол, 1-гидрокси-2-хлорбензол, 1-гидрокси-4-хлорбензол, 1-гидрокси-2,4,6 трихлорбензол (хлорфенолы), 4-ди-хлорметилен-1,2,3,5,5-гексахлорциклопент-1-енА и прочие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грудной клетки в двух проекциях 1 раз в 2 года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Ретикулоциты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*билирубин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*АСТ, АЛТ, ГГТП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и аллергические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переднего отрезка глаза.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бронхолегочной системы с частотой обострения 2 и более раз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гемоглобина менее 130 г/л у мужчин и менее 120 г/л у женщин.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Выраженные расстройства вегетативной (автономной) нервной системы.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1.2.43.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Углеводороды ароматические полициклические и их производные (нафталин, нафтолы, бен</w:t>
            </w: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з(</w:t>
            </w:r>
            <w:proofErr w:type="gramEnd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а)пиренКР,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дибенз(a,h)антраценК, антрацен, бензантрон, бенз(а)антраценК, фенантрен, 4-гидрокси-3-(3оксо-1-фенилбу-2H-1-бензопиранР и прочие)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*Онколог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грудной клетки в двух проекциях 1 раз в 2 года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Ретикулоциты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*базофильная зернистость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эритроцитов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*билирубин, АСТ, АЛТ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*УЗИ внутренних органов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*специфическая аллергодиагностика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Заболевания кожи, склонные к перерождению (гиперкератозы, дискератозы, пигментные множественные папилломы и невусы и другие).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гемоглобина менее 130 г/л у мужчин и менее 120 г/л у женщин, лейкоцитов менее 4,5 x 109 в/л.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и аллергические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Аллергические заболевания переднего отрезка глаза.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бронхолегочной системы с частотой обострения 2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 гепатобилиарной системы тяжелого течения часто рецидивирующие (более 2 раз за календарный год).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1.2.44.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Углеводороды гетероциклические: фуранА, фуран-2-альдегидА фурфураль), пиридин и его соединения, пиперидины, тетрагидро-1,4-оксазин (морфолин) и прочие</w:t>
            </w:r>
            <w:proofErr w:type="gramEnd"/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Ретикулоциты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*билирубин, АСТ, АЛТ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гемоглобина менее 130 г/л у мужчин и менее 120 г/л у женщин.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и аллергические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переднего отрезка глаза.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Хронический гиперпластический ларингит.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1.2.45.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Углеводороды алифатические предельные, непредельные, циклические, в том числе: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1.2.45.1.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метан, этан, пропан, парафины, этилен, пропилен, ацетилен, циклогексан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*ретикулоциты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*билирубин, АСТ, АЛТ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*специфическая аллергодиагностика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верхних дыхательных путей.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1.2.45.2.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бута-1,3-диенКР (1,3-бутадиен, дивинил)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*Офтальмолог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*Онколог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*билирубин, АСТ, АЛТ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*УЗИ внутренних органов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 верхних дыхательных путей и кожи, склонные к перерождению (гиперкератозы, дискератозы, пигментные множественные папилломы и невусы и другие).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1.2.45.3.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скипидарА, 1,7,7триметилбицикло [2,2,1]гептан-2-он (камфара)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*билирубин, АСТ, АЛТ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органов дыхания, кожи и переднего отрезка глаза.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1.2.46.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Углеводородов алифатических </w:t>
            </w: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галогенопроизводные</w:t>
            </w:r>
            <w:proofErr w:type="gramEnd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числе: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1.2.46.1.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дихлорметанР (хлористый метилен), 1,2-дихлорэтан, тетрахлорметан (четырех-хлористый углерод</w:t>
            </w: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)Р</w:t>
            </w:r>
            <w:proofErr w:type="gramEnd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трихлорметан (хлороформ), хлорметанР (хлористый метил), бромэтан, трихлорэтан, трихлорэтен, 1 и 2-хлорбута-1,3-диен (хлоропрен)Р, тетрафторэтен (перфторизобутилен), 2-бром-1,1,1-трифтор-2 хлорэтан (фторотан)Р, 1,1,-(2,2,2 трихлорэтилден)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бис (4хлорбензол)Р (ДДТ) и пр.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*Уролог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*билирубин, АЛТ, АСТ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 мочевыводящих путей и почек тяжелого течения с частотой обострения 2 и более раз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Заболевания, препятствующие работе в противогазе: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гипертоническая болезнь любой стадии и степени; ишемическая болезнь, хронические болезни сердца и перикарда, даже при наличии компенсации; болезни органов дыхания любой степени выраженности; болезни зубов, полости рта, отсутствие зубов, мешающее захватыванию загубника, наличие съемных протезов, анкилозы и контрактуры нижней челюсти, челюстной артрит; деформация грудной клетки, вызывающая нарушение дыхания; искривление носовой перегородки с нарушением функции носового дыхания;</w:t>
            </w:r>
            <w:proofErr w:type="gramEnd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хронический евстахиит.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Выраженные расстройства вегетативной (автономной) нервной системы.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1.2.46.2.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хлорэтенКР (винилхлорид, хлорвинил)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Хирург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*Онколог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грудной клетки в двух проекциях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Ретикулоциты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Билирубин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АЛТ, АСТ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*ГГТП,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*рентгенография кистей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*РВГ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сред 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*УЗИ органов брюшной полости и почек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Заболевания, препятствующие работе в противогазе: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гипертоническая болезнь любой стадии и степени; ишемическая болезнь, хронические болезни сердца и перикарда, даже при наличии компенсации; болезни органов дыхания любой степени выраженности; болезни зубов, полости рта, отсутствие зубов, мешающее захватыванию загубника, наличие съемных протезов, анкилозы и контрактуры нижней челюсти, челюстной артрит; деформация грудной клетки, вызывающая нарушение дыхания; искривление носовой перегородки с нарушением функции носового дыхания;</w:t>
            </w:r>
            <w:proofErr w:type="gramEnd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хронический евстахиит.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Выраженные расстройства вегетативной (автономной) нервной системы.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 периферических сосудов, периферический ангиоспазм (синдром Рейно).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Системные поражения соединительной ткани.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Ревматоидный артрит.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1.2.47.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Углеводородов алифатических амин</w:t>
            </w: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нитросоединения и их производные (метиламин, этилениминА, 1,6-диаминогексан (гексаметилендиамин)А, циклогексиламин и прочие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Ретикулоциты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*метгемоглобин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*тельца Гейнца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*билирубин, АСТ, АЛТ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и аллергические заболевания верхних дыхательных путей и кожи.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Гиперпластический ларингит.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переднего отрезка глаза.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гемоглобина менее 130 г/л у мужчин и менее 120 г/л у женщин.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 верхних дыхательных путей и кожи, склонные к перерождению.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1.2.48.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ГидроксибензолР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(фенол) и его производные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Ретикулоциты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*билирубин, АЛТ, АСТ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*специфическая аллергодиагностика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Аллергические заболевания верхних дыхательных путей,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кожи и переднего отрезка глаза.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гемоглобина менее 130 г/л у мужчин и менее 120 г/л у женщин.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1.2.49.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Фосфор и его соединения, в том числе: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1.2.49.1.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фосфор и его неорганические соединения (белый, красный фосфор, фосфен, фосфиды металлов, галогениды фосфора и прочие)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*Ортопед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Хирург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*рентгенография трубчатых костей 1 раз в 5 лет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*билирубин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*активность холинэстеразы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*АСТ, АЛТ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*специфическая аллергодиагностика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полости рта (множественный кариес зубов, хронический гингивит, стоматит, пародонтит).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и аллергические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переднего отрезка глаз (век, конъюнктивы, роговицы, слезовыводящих путей).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опорно-двигательного аппарата с поражением костной структуры.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1.2.49.2.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органические соединения фосфора - трикрезилфосфатР и прочие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*Ортопед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*рентгенография трубчатых костей 1 раз в 5 лет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*билирубин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*активность холинэстеразы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*АСТ, АЛТ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*специфическая аллергодиагностика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Полинейропатии.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полости рта (множественный кариес зубов, хронический гингивит, стоматит, пародонтит).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и аллергические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переднего отрезка глаз (век, конъюнктивы, роговицы, слезовыводящих путей).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опорно-двигательного аппарата с поражением костной структуры.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1.2.50.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Хиноны и их производные (нафтохиноны, бензохиноны,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гидрохиноныА, антрахинон и прочие)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и аллергические заболевания верхних дыхательных путей и кожи.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переднего отрезка глаза.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бронхолегочной системы.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1.2.51.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Хром (VI) триоксидКР, диХромтриоксидА, хром трихлорид гексагидратА, </w:t>
            </w: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хромовая</w:t>
            </w:r>
            <w:proofErr w:type="gramEnd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кислотаАК и ее соли соединения хрома и сплавы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*Онколог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 Рентгенография грудной клетки в двух проекциях 1 раз в 2 года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*билирубин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*АЛТ, АСТ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*ГГТП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Эрозия и язва носовой перегородки.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верхних дыхательных путей и кожи.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бронхолегочной системы с частотой обострения 3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переднего отрезка глаза (век, конъюнктивы, роговицы, слезовыводящих путей).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 верхних дыхательных путей и кожи, склонные к перерождению.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1.2.52.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Цианистые соединения, в том числе: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1.2.52.1.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цианистоводородная кислота, ее соли, галоге</w:t>
            </w: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н-</w:t>
            </w:r>
            <w:proofErr w:type="gramEnd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другие производные (цианистый калий, хлорциан, цианамид и прочие); нитрилы органических кислот: ацетонитрил, бензонитрил и прочие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*Эндокринолог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АЛТ, АСТ, билирубин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уровня ТТГ, Т3, Т</w:t>
            </w: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Заболевания, препятствующие работе в противогазе: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гипертоническая болезнь любой стадии и степени; ишемическая болезнь, хронические болезни сердца и перикарда, даже при наличии компенсации; болезни органов дыхания любой степени выраженности; болезни зубов, полости рта, отсутствие зубов, мешающее захватыванию загубника, наличие съемных протезов, анкилозы и контрактуры нижней челюсти, челюстной артрит; деформация грудной клетки, вызывающая нарушение дыхания; искривление носовой перегородки с нарушением функции носового дыхания;</w:t>
            </w:r>
            <w:proofErr w:type="gramEnd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хронический евстахиит.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переднего отрезка глаз.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 и аллергодерматозы.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Выраженные расстройства вегетативной (автономной) нервной системы.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Заболевания щитовидной железы.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Амблиопия.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1.2.52.2.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акрилонитрилРА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*АЛТ, АСТ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*билирубин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 спирометрия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и аллергические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переднего отрезка глаза.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бронхолегочной системы с частотой обострения 2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Выраженные расстройства вегетативной (автономной) нервной системы.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 и аллергодерматозы.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1.2.53.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Цинк и его соединенияА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верхних дыхательных путей и кожи.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бронхолегочной системы с частотой обострения 3 раза и более за календарный год.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1.2.54.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Эфиры сложные кислот органических, в том числе: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1.2.54.1.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эфиры сложные уксусной кислоты (этилацетат, бутилацетат, 2-метоксиэтилацетатР, 2-этоксиэтилацетатР и прочие)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*Уролог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*Билирубин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*АСТ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*ЭНМГ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Полинейропатии.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1.2.54.2.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эфиры сложные акриловой кислоты (метилакрилат, бутилакрилат, метилметакрилат и прочие)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*Невролог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*Билирубин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*АСТ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*АЛТ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 гепатобилиарной системы тяжелого течения часто рецидивирующие (более 2 раз за календарный год).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1.2.54.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эфиры сложные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фталевой и терефталевой кислот: дибутилбензол-1,2-дикарбонат (дибутилфталат), диметилбензол-1,2-дикарбо-нат (диметилтерефталат) и прочие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Базофильная зернистость эритроцитов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*билирубин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*АСТ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*ЭНМГ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*специфическая аллергодиагностика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Тотальные дистрофические заболевания верхних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верхних дыхательных путей и кожи.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бронхолегочной системы с частотой обострения 3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периферической нервной системы с частотой обострения 3 раза и более за календарный год.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14883" w:type="dxa"/>
            <w:gridSpan w:val="6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1.3. Сложные химические смеси, композиции, химические вещества определенного назначения, включая: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Красители и пигменты органические (азокрасители, бензидиновыеК, фталоцианиновые, хлортиазиновые, антрахиноновые, триарилметановые, </w:t>
            </w: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тиоин-дигоидные</w:t>
            </w:r>
            <w:proofErr w:type="gramEnd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полиэфирные и прочие)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*Онколог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грудной клетки в двух проекциях 1 раз в 2 года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*билирубин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*АЛТ, АСТ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*ГГТП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сред 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*УЗИ органов брюшной полости и почек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 мочевыводящих путей и почек тяжелого течения с частотой обострения 2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Новообразования почек и мочевыводящих путей.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Пестициды, в том числе: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1.3.2.1.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хлорорганическиеА (метоксихлор, гепта-хлор, хлоридан, дихлор, гексахлорбензол, гексахлорциклогексан (линдан), дикофол и прочие)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Ретикулоциты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*билирубин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*АСТ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*ГГТП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верхних дыхательных путей и кожи.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периферической нервной системы с частотой обострения 3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Сенсоневральная тугоухость.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Искривления носовой перегородки, препятствующие носовому дыханию.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Хронические заболевания переднего отрезка глаз (век, конъюнктивы, роговицы, слезовыводящих путей).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гемоглобина менее 120 г/л у женщин и менее 130 г/л у мужчин.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1.3.2.2.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фосфорорганические (метафос, метилэтил-тиофос, меркаптофос, карбофос, М-81, рогор, дифлос, хлорофос, глифосфат, гордона, валексон, диазинон, диметоат, малатион, паратионметил, хлорфенвинфос и прочие)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Ретикулоциты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Холинэстераза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*билирубин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*АСТ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*ГГТП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*специфическая аллергодиагностика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бронхолегочной системы с частотой обострения 3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периферической нервной системы с частотой обострения 3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 и аллергодерматозы.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и аллергические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Сенсоневральная тугоухость.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Искривления носовой перегородки, препятствующие носовому дыханию.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переднего отрезка глаз (век, конъюнктивы, роговицы, слезовыводящих путей).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гемоглобина менее 120 г/л у женщин и менее 130 г/л у мужчин.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1.3.2.3.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ртутьорганические (этилмеркурхлорид диметилртуть и прочие)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*Стоматолог по показаниям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мочи на ртуть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*анализ крови на ртуть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*мочевина, креатинин крови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*ЭЭГ, психологическое тестирование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*специфическая аллергодиагностика спирометрия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Выраженные расстройства вегетативной (автономной) нервной системы.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периферической нервной системы с частотой обострения 3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и аллергические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переднего отрезка глаз (век, конъюнктивы, роговицы, слезовыводящих путей).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1.3.2.4.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производные кислот карбаминовых: (каторана-вадекс,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дихлоральмочевина, метурин, фенуроп, севинА, манебА, дикрезил, ялан, эптам, карбатионА, цинебА, карбофуран, карбосульфан, пиримикарб, тирам, манкоцеб, поликарбацин, десмедифам, фенмедифам и прочие)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Рентгенография грудной клетки в двух проекциях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раз в 2 года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Ретикулоциты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*тельца Гейнца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*метгемоглобин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*билирубин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*АСТ, АЛТ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Хронические рецидивирующие заболевания кожи с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частотой обострения 4 раза и более за календарный год и аллергодерматозы.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и аллергические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переднего отрезка глаз (век, конъюнктивы, роговицы, слезовыводящих путей).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гемоглобина менее 120 г/л у женщин и менее 130 г/л у мужчин.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1.3.2.5.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производные кислот алифатических хлорированных (хлоруксусной, трихлоруксусной и прочие)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*билирубин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*АСТ, АЛТ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*специфическая аллергодиагностика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и аллергические изменения верхних дыхательных путей.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1.3.2.6.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производные кислоты хлорбензойной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*билирубин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*АСТ, АЛТ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*специфическая аллергодиагностика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верхних дыхательных путей и кожи.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периферической нервной системы с частотой обострения 3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переднего отрезка глаз (век, конъюнктивы, роговицы, слезовыводящих путей).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гемоглобина менее 120 г/л у женщин и менее 130 г/л у мужчин.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1.3.2.7.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производные кислоты хлороксиуксусной: 2,4-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дихлорфеноксиуксусная кислота (2,4Д), аминная соль 2,4-дихлорфеноксиуксусной кислоты (2,4ДА), 4-хлор-2-метилфеноксиуксусная кислота (МСРА)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*билирубин, АСТ, АЛТ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*специфическая аллергодиагностика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верхних дыхательных путей и кожи.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Хронические заболевания периферической нервной системы с частотой обострения 3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переднего отрезка глаз (век, конъюнктивы, роговицы, слезовыводящих путей).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гемоглобина менее 120 г/л у женщин и менее 130 г/л у мужчин.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1.3.2.8.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кислоты хлорфеноксимасляной производные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*билирубин, АСТ, АЛТ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*специфическая аллергодиагностика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верхних дыхательных путей и кожи.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периферической нервной системы с частотой обострения 3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переднего отрезка глаз (век, конъюнктивы, роговицы, слезовыводящих путей).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гемоглобина менее 120 г/л у женщин и менее 130 г/л у мужчин.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1.3.2.9.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кислот карбоновых анилиды галоидозамещенные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*АСТ, АЛТ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*ГГТП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*специфическая аллергодиагностика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верхних дыхательных путей и кожи.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периферической нервной системы с частотой обострения 3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переднего отрезка глаз (век, конъюнктивы, роговицы, слезовыводящих путей).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гемоглобина менее 120 г/л у женщин и менее 130 г/л у мужчин.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1.3.2.10.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производные мочевины и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гуанедина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*Эндокринолог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*биомикроскопия переднего отрезка 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*УЗИ щитовидной железы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*специфическая аллергодиагностика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Аллергические заболевания верхних дыхательных путей и кожи.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периферической нервной системы с частотой обострения 3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переднего отрезка глаз (век, конъюнктивы, роговицы, слезовыводящих путей).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гемоглобина менее 120 г/л у женщин и менее 130 г/л у мужчин.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 щитовидной железы с нарушением функции.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1.3.2.11.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производные симмтразинов: атразин, прометрин, тербутрин и прочие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*ретикулоциты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*АСТ,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*АЛТ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Выраженные расстройства вегетативной (автономной) нервной системы.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1.3.2.12.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гетероциклические соединения различных групп: зоокумарин, ратиндан, морестан, пирамин, тиазон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Ретикулоциты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*АЛТ, АСТ, билирубин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*специфическая аллергодиагностика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 и аллергодерматозы.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и аллергические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переднего отрезка глаз (век, конъюнктивы, роговицы, слезовыводящих путей).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Выраженные расстройства вегетативной (автономной) нервной системы.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1.3.2.13.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хлорацетоанилиды (ацето-хлор, алахлор, метазахлор, метолахлор)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*билирубин, АСТ, АЛТ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*специфическая аллергодиагностика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 и аллергодерматозы.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и аллергические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Сенсоневральная тугоухость.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Искривления носовой перегородки, препятствующие носовому дыханию.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переднего отрезка глаз (век, конъюнктивы, роговицы, слезовыводящих путей).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Содержание гемоглобина менее 120 г/л у женщин и менее 130 г/л у мужчин.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1.3.2.14.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пиретроиды (бифентрин, перметрин, фенвалерат, лямбдацыгалотрин, цыгалотрин, дельтаметрин и прочие)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*Невролог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*билирубин, АСТ, АЛТ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переднего отрезка глаз (век, конъюнктивы, роговицы, слезовыводящих путей).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заболевания верхних дыхательных путей.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1.3.2.15.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производные сульфанил-мочевины (хлорсульфурон, римсульфурон, хлорсульфоксим, метмульфуронметил, трибунуронметил, ти-фенсульфуронметил и прочие)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*Эндокринолог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*билирубин, АСТ, АЛТ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*ГГТП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Сенсоневральная тугоухость.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Искривления носовой перегородки, препятствующие носовому дыханию.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переднего отрезка глаз век, конъюнктивы, роговицы, слезовыводящих путей).</w:t>
            </w:r>
            <w:proofErr w:type="gramEnd"/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гемоглобина менее 120 г/л у женщин и менее 130 г/л у мужчин.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 щитовидной железы с нарушением функции.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1.3.2.16.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азолы (бромуконазол, ципраконазол, пропиконазол, тритиконазол, триадименол, прохлораз, имозалил и прочие)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*билирубин, АСТ, АЛТ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*специфическая аллергодиагностика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верхних дыхательных путей и кожи.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периферической нервной системы с частотой обострения 3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Сенсоневральная тугоухость.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Искривления носовой перегородки, препятствующие носовому дыханию.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переднего отрезка глаз (век, конъюнктивы, роговицы, слезовыводящих путей).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гемоглобина менее 120 г/л у женщин и менее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130 г/л у мужчин.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1.3.3.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Синтетические моющие средства (сульфанол, алкиламиды и прочие</w:t>
            </w: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)А</w:t>
            </w:r>
            <w:proofErr w:type="gramEnd"/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грудной клетки в двух проекциях 1 раз в 2 года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*билирубин, АСТ, АЛТ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и аллергические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 и аллергодерматозы.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переднего отрезка глаз (век, конъюнктивы, роговицы, слезовыводящих путей).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бронхолегочной системы с частотой обострения 3 раза и более за календарный год.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1.3.4.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Синтетические полимерные материалы: смолы, лаки, клеи, пластмассы, пресспорошки, волокна, в том числе: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1.3.4.1.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амипопластыА, </w:t>
            </w: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мочевино-формальдегидные</w:t>
            </w:r>
            <w:proofErr w:type="gramEnd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(карбомидные) смолы, карбопласты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*пульсоксиметрия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 и аллергодерматозы.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и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органов дыхания.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бронхолегочной системы с частотой обострения 3 раза и более за календарный год.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1.3.4.2.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полиакрилаты: полиметакрилаты (оргстекло, плексиглаз), полиакрилонитрил, полиакриламид и прочие (производство)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Ретикулоциты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*специфическая аллергодиагностика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*пульсоксиметрия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 и аллергодерматозы.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и аллергические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бронхолегочной системы с частотой обострения 3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Гиперпластический ларингит.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Выраженные расстройства вегетативной (автономной) нервной системы.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1.3.4.3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полиамидыА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(капрон, нейлон и прочие)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Биомикроскопия переднего отрезка 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*пульсоксиметрия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Аллергические заболевания органов дыхания.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Тотальные дистрофические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 и аллергодерматозы.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переднего отрезка глаза.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1.3.4.4.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поливинилхлоридАК (ПВХ, винилпласты, перхлорвиниловая смола), в том числе: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1.3.4.4.1.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условиях производства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701" w:type="dxa"/>
            <w:vMerge w:val="restart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Хирург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*Онколог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Merge w:val="restart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грудной клетки в двух проекциях 1 раз в 2 года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кистей 1 раз в 4 года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Билирубин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*ГГТП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*УЗИ органов брюшной полости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*неспецифическая аллергодиагностика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*пульсоксиметрия</w:t>
            </w:r>
          </w:p>
        </w:tc>
        <w:tc>
          <w:tcPr>
            <w:tcW w:w="6095" w:type="dxa"/>
            <w:vMerge w:val="restart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и аллергические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 верхних дыхательных путей и кожи, склонные к перерождению (хронический гиперпластический ларингит, гиперкератозы, дискератозы, пигментные множественные папилломы и невусы и другие).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Облитерирующие заболевания сосудов вне зависимости от степени компенсации.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Болезнь и синдром Рейно.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Диффузные заболевания соединительной ткани.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Выраженные расстройства вегетативной (автономной) нервной системы.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периферической нервной системы с частотой обострения 3 раза и более за календарный год.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1.3.4.4.2.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условиях применения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Merge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vMerge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1.3.4.4.3.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полимер (1метилэтенил) бензола с этенилбензоломР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Ретикулоциты биомикроскопия сред 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*билирубин, АЛТ, АСТ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*ГГТП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*пульсоксиметрия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гемоглобина менее 130 г/л у мужчин и менее 120 г/л у женщин; лейкоцитов менее 4,5 x 109 в/л, тромбоцитов менее 180000.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менструальной функции, сопровождающиеся дисфункциональными маточными кровотечениями.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Доброкачественные новообразования мочеполовой системы и кожи, склонные к перерождению.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Катаракта.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1.3.4.5.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полиолефины (полиэтилены, полипропиленыА (горячая обработка)</w:t>
            </w:r>
            <w:proofErr w:type="gramEnd"/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*АЛТ, АСТ, билирубин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*пульсоксиметрия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и аллергические заболевания органов дыхания, кожи, переднего отрезка глаза.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1.3.4.6.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полисилоксаны (производство)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*специфическая аллергодиагностика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*пульсоксиметрия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и аллергические заболевания дыхательных путей и кожи.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1.3.4.7.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полистиролы (производство)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Ретикулоциты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*специфическая аллергодиагностика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*пульсоксиметрия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гемоглобина менее 130 г/л у мужчин и менее 120 г/л у женщин, лейкоцитов менее 4,5 x 109 в/л, тромбоцитов менее 180 000.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дыхательных путей и кожи при работе с полиэфирными смолами и лаками, при горячей прессовке пластмасс.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1.3.4.8.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полиуретаныА (пенополиуретан и прочие) (производство)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*пульсоксиметрия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и аллергические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бронхолегочной системы с частотой обострения 3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 и аллергодерматозы.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1.3.4.9.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полиэфиры (лавсан и прочие; производство)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*специфическая аллергодиагностика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*пульсоксиметрия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органов дыхания и кожи.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1.3.4.10.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</w:t>
            </w:r>
            <w:proofErr w:type="gramEnd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 органопластики, углеродные волокнистые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материалы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*Невролог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грудной клетки в двух проекциях 1 раз в 2 года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*специфическая аллергодиагностика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*пульсоксиметрия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Тотальные дистрофические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Гиперпластический ларингит.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Хронические заболевания бронхолегочной системы с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частотой обострения 3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органов дыхания и кожи.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1.3.4.11.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фенопластыА (фенольная смола, бакелитовый лак и прочие; производство)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грудной клетки в двух проекциях 1 раз в 2 года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*пульсоксиметрия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и аллергические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Гиперпластический ларингит.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бронхолегочной системы с частотой обострения 3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 и аллергодерматозы.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1.3.4.12.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фторопласты (</w:t>
            </w: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политетра-фторэтилен</w:t>
            </w:r>
            <w:proofErr w:type="gramEnd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тефлон и прочие; производство и термическая обработка)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*специфическая аллергодиагностика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*пульсоксиметрия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и аллергические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Гиперпластический ларингит.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бронхолегочной системы с частотой обострения 3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 и аллергодерматозы.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периферической нервной системы с частотой обострения 3 раза и более за календарный год.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1.3.4.13.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фурановые полимерыА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*пульсоксиметрия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органов дыхания, кожи и переднего отрезка глаза.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1.3.4.14.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эпоксидные полимерыА (эпоксидные смолы, компаунды, клеи и прочие) Производство и применение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*пульсоксиметрия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органов дыхания, кожи и переднего отрезка глаза.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1.3.5.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Смеси углеводородов: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нефти, бензиныР, керосины, уайт-спиритР, мазуты, битумы, асфальты, каменноугольные и нефтяные смолыК, пекиК, возгоны каменноугольных смол и пековК, масла минеральныеК (не полностью очищенные минеральные масла, сланцевые смолыАК и маслаАК)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раз в год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*Онколог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Рентгенография грудной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клетки в двух проекциях 1 раз в 2 года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Ретикулоциты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*билирубин, АЛТ, АСТ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*ГГТП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*УЗИ органов брюшной полости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Тотальные дистрофические и аллергические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Заболевания верхних дыхательных путей и кожи, склонные к перерождению (гиперпластический ларингит, гиперкератозы, дискератозы, пигментные множественные папилломы и невусы и другие).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бронхолегочной системы.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гемоглобина менее 130 г/л у мужчин и менее 120 г/л у женщин.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периферической нервной системы с частотой обострения 3 раза и более за календарный год.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1.3.6.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Бисхлорметиловый и </w:t>
            </w: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хлорметиловый</w:t>
            </w:r>
            <w:proofErr w:type="gramEnd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(технические) эфиры: хлорметоксиметанК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*Онколог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грудной клетки в двух проекциях 1 раз в 2 года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Ретикулоциты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*билирубин, АЛТ, АСТ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*ГГТП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*УЗИ органов брюшной полости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*специфическая аллергодиагностика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и аллергические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 верхних дыхательных путей и кожи, склонные к перерождению (гиперкератозы, дискератозы, пигментные множественные папилломы и невусы и другие).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гемоглобина менее 130 г/л у мужчин и менее 120 г/л у женщин.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периферической нервной системы с частотой обострения 3 раза и более за календарный год.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1.3.7.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Газы </w:t>
            </w: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шинного</w:t>
            </w:r>
            <w:proofErr w:type="gramEnd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производстваК, вулканизационныеК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*Онколог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грудной клетки в двух проекциях 1 раз в 2 года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Ретикулоциты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*билирубин, АЛТ, АСТ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*ГГТП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*биомикроскопия переднего отрезка 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*УЗИ органов брюшной полости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*специфическая аллергодиагностика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Тотальные дистрофические и аллергические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 верхних дыхательных путей и кожи, склонные к перерождению (хронический гиперпластический ларингит, гиперкератозы, дискератозы, пигментные множественные папилломы и невусы и другие).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Заболевания гепатобилиарной системы тяжелого течения, часто рецидивирующие (более 2 раз за календарный год).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гемоглобина менее 130 г/л у мужчин и менее 120 г/л у женщин.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периферической нервной системы с частотой обострения 3 раза и более за календарный год.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1.3.8.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Агрохимикаты, в том числе: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1.3.8.1.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фосфорные удобрения (аммофос, нитрофоска и прочие)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метгемоглобин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*специфическая аллергодиагностика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и аллергические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 и аллергодерматозы.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Метгемоглобинемия.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1.3.8.2.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азотные удобрения (нитрат аммония - аммиачная селитра, нитриты натрия, калия и прочие)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метгемоглобин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*специфическая аллергодиагностика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и аллергические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 и аллергодерматозы.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Метгемоглобинемия.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1.3.9.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Вредные производственные факторы фармакологических производств, в том числе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1.3.9.1.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антибиотикиА (производство и применение)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*микологические исследования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различных органов и систем.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Кандидоз, микозы различной локализации, включая глубокие.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Дисбактериоз любой локализации.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Ревматизм, </w:t>
            </w: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системные</w:t>
            </w:r>
            <w:proofErr w:type="gramEnd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васкулиты.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мочевыводящих путей.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1.3.9.2.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противоопухолевые препаратыАК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1.3.9.2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.1.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производство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*Онколог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Рентгенография грудной клетки в двух проекциях 1 раз в 2 года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Ретикулоциты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*АЛТ, АСТ, билирубин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*ГГТП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*УЗИ внутренних органов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Содержание гемоглобина менее 130 г/л у мужчин и менее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120 г/л у женщин, лейкоцитов менее 4,5 x 109 в/л, тромбоцитов менее 180 000.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различных органов и систем.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 верхних дыхательных путей и кожи, склонные к перерождению (хронический гиперпластический ларингит, гиперкератозы, дискератозы, пигментные множественные папилломы и невусы и другие).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1.3.9.2.2.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*Онколог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грудной клетки в двух проекциях 1 раз в 2 года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Ретикулоциты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*АЛТ, АСТ, билирубин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*ГГТП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*УЗИ внутренних органов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гемоглобина менее 130 г/л у мужчин и менее 120 г/л у женщин, лейкоцитов менее 4,5 x 109 в/л, тромбоцитов менее 180 000.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различных органов и систем.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 верхних дыхательных путей и кожи, склонные к перерождению (хронический гиперпластический ларингит, гиперкератозы, дискератозы, пигментные множественные папилломы и невусы и другие).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1.3.9.3.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сульфаниламидыА (производство и применение)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Ретикулоциты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органов дыхания, кожи и переднего отрезка глаза.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поражения верхних дыхательных путей.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1.3.9.4.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ГормоныК, в том числе: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1.3.9.4.1.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*Эндокринолог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*Онколог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грудной клетки в двух проекциях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*билирубин, АСТ, АЛТ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*ЩФ, ГГТП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*биомикроскопия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переднего отрезка 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*УЗИ внутренних органов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*гормональный профиль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*специфическая аллергодиагностика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Аллергические заболевания органов дыхания, кожи и переднего отрезка глаза.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поражения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Дисбактериоз любой локализации.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 эндокринной системы.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Выраженные расстройства вегетативной (автономной) нервной системы.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Остеопороз.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1.3.9.4.2.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*Эндокринолог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*Онколог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грудной клетки в двух проекциях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*билирубин, АСТ, АЛТ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*ЩФ, ГГТП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*УЗИ внутренних органов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*гормональный профиль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*специфическая аллергодиагностика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органов дыхания, кожи и переднего отрезка глаза.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поражения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Дисбактериоз любой локализации.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 эндокринной системы.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Выраженные расстройства вегетативной (автономной) нервной системы.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1.3.9.5.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витаминыА (производство, применение)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различных органов и систем.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поражения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1.3.9.6.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наркотики, психотропные препараты (производство)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*Психологическое тестирование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*Билирубин, АСТ, АЛТ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*ГГТП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*специфическая аллергодиагностика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Выраженные расстройства вегетативной (автономной) нервной системы.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различных органов и систем.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поражения верхних дыхательных путей.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1.3.9.7.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лекарственные препараты, не вошедшие в п. п. 1.3.8.1 - 1.3.8.6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(производство)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раз в год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*Аллерголог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*специфическая аллергодиагностика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различных органов и систем.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поражения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Хронические рецидивирующие заболевания кожи с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частотой обострения 4 раза и более за календарный год.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14883" w:type="dxa"/>
            <w:gridSpan w:val="6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 Биологические факторы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Грибы продуцентыА, белково-витаминные концентраты (БВК), кормовые дрожжиА, комбикормаА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*Стоматолог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грудной клетки в двух проекциях 1 раз в 2 года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*микроскопия мокроты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*билирубин, АСТ, АЛТ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*ГГТП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*микологические исследования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различных органов и систем.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Кандидоз, микозы различной локализации, включая глубокие.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Дисбактериоз любой локализации.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бронхолегочной системы с частотой обострения 3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Ферментные препаратыА, биостимуляторы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*билирубин, АСТ, АЛТ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*ГГТП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различных органов и систем.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поражения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 гепатобилиарной системы тяжелого течения, часто рецидивирующие (более 2 раз за календарный год).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Аллергены для диагностики и леченияА, компоненты и препараты крови, иммунобиологические препаратыА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Спирометрия,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грудной клетки в двух проекциях 1 раз в 2 года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переднего отрезка 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*HBsAg, a-HBCOR IgM, A-HCV-IgG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ВИЧ (при согласии работника)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различных органов и систем.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Кандидоз, микозы различной локализации, включая глубокие.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Дисбактериоз.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формы инфекционных и паразитарных заболеваний.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Инфицированный материал и материал, зараженный или подозрительный на заражение микроорганизмами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3 - 4 групп патогенности (опасности) или гельминтами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раз в год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*Инфекционист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*Фтизиатр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Анализ кала на яйца гельминтов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*специфические диагностические исследования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*осмотр переднего отрезка 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*специфическая аллергодиагностика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*микроскопия мокроты на БК трехкратно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исследования на гельминтозы и протозоозы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Хронические рецидивирующие заболевания кожи с частотой обострения 4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органов дыхания и переднего отрезка глаза.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Хронические гепатиты с лабораторными признаками выраженной активности, в том числе повышение уровня АЛТ и АСТ в 5 и более раз относительно нормальных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значений.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2.5.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Материалы, зараженные или подозрительные на заражение, в том числе: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2.5.1.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микроорганизмами 1 - 2 групп патогенности (опасности)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*Инфекционист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*Стоматолог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*специфические диагностические исследования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*специфическая аллергодиагностика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исследования на гельминтозы и протозоозы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органов дыхания и переднего отрезка глаза.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гепатиты с лабораторными признаками выраженной активности, в том числе повышение уровня АЛТ и АСТ в 5 и более раз относительно нормальных значений.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2.5.2.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вирусами гепатитов BК и CК</w:t>
            </w: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СПИДа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*Инфекционист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*Онколог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HBs-Ag, </w:t>
            </w: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</w:t>
            </w:r>
            <w:proofErr w:type="gramEnd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-HBc-Ig (суммарные), анти-HCV-Ig (суммарные), ИФА HCV-Ag/At, ИФА HIV-Ag/At, ГГТП, ЩФ;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ВИЧ (при наличии согласия работника)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*билирубин, АСТ, АЛТ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*специфические диагностические исследования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*УЗИ органов брюшной полости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*осмотр переднего отрезка 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*специфическая аллергодиагностика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органов дыхания и переднего отрезка глаза.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гепатиты с лабораторными признаками выраженной активности, в том числе повышение уровня АЛТ и АСТ в 5 и более раз относительно нормальных значений.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2.6.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Биологические токсины (яды животных, рыб, растений)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*специфическая аллергодиагностика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Аллергические заболевания различных органов и систем.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Полинейропатии.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Выраженные расстройства вегетативной (автономной) нервной системы.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Пыль животного и растительного происхожденияАФ (с примесью диоксида кремнияАФ, зерноваяАФ, лубянаяАФ, хлопчатобумажнаяАФ, хлопковаяАФ, льнянаяАФ, шерстянаяАФ, пуховаяАФ, натурального шелка хлопковая мука (по белку</w:t>
            </w: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)А</w:t>
            </w:r>
            <w:proofErr w:type="gramEnd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мучнаяАФ, древесная твердых пород деревьевАФК, торфа, хмеля, конопли, кенафа, джута, табакаА и др.), в т.ч. с бактериальным загрязнением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*Онколог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грудной клетки в двух проекциях 1 раз в 2 года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*осмотр переднего отрезка глаза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Тотальные дистрофические заболевания верхних дыхательных путей.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Гиперпластический ларингит.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Искривления носовой перегородки, препятствующие носовому дыханию.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аллергические заболевания органов дыхания и кожи.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бронхолегочной системы с частыми обострениями (2 и более раз в год).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14883" w:type="dxa"/>
            <w:gridSpan w:val="6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Физические факторы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Ионизирующие излученияК, радиоактивные веществаК и другие источники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ионизирующих излучений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раз в год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Хирург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*Онколог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Ретикулоциты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грудной клетки в двух проекциях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Биомикроскопия сред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Офтальмоскопия глазного дна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Острота зрения с коррекцией и без нее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*УЗИ органов брюшной полости и щитовидной железы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*Маммография (женщины)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Содержание гемоглобина в периферической крови менее 130 г/л у мужчин и менее 120 г/л у женщин.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лейкоцитов менее 4,0 x 109 в/</w:t>
            </w: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тромбоцитов менее 180 000.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Облитерирующие заболевания сосудов вне зависимости от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степени компенсации.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Болезнь и синдром Рейно.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Лучевая болезнь и ее последствия.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Злокачественные новообразования.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Доброкачественные новообразования, препятствующие ношению спецодежды и туалету кожных покровов.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Глубокие микозы.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Острота зрения с коррекцией не менее 0,5</w:t>
            </w: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одном глазу и 0,2 Д - на другом.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Рефракция скиаскопически: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близорукость при нормальном глазном дне до 10,0</w:t>
            </w: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гиперметропия до 8,0 Д, астигматизм не более 3,0 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Катаракта радиационная.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Неионизирующие излучения, в том числе: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электромагнитное излучение оптического диапазона (излучение от лазеров III и IV классов опасности)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Ретикулоциты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Биомикроскопия сред 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Офтальмоскопия глазного дна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Катаракта осложненная.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и ее придатков с частотой обострения 4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Дегенеративно-дистрофические заболевания сетчатки глаз.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переднего отрезка глаз.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Выраженные расстройства вегетативной (автономной) нервной системы.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электромагнитное поле, включая: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3.2.2.1.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электромагнитное поле радиочастотного диапазона (10 кГц - 300 ГГц)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*Эндокринолог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*Дерматовенеролог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Ретикулоциты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биомикроскопия сред 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офтальмоскопия глазного дна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*базофильная зернистость эритроцитов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*гормональный статус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*биомикроскопия сред глаза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Катаракта осложненная.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Дегенеративно-дистрофические заболевания сетчатки глаз.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Выраженные расстройства вегетативной (автономной) нервной системы.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3.2.2.2.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электрическое и магнитное поле промышленной частоты (50 Гц)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*Эндокринолог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Ретикулоциты,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*базофильная зернистость эритроцитов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Выраженные расстройства вегетативной (автономной) нервной системы.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4B1F76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3.2.2.3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электростатическое поле, постоянное магнитное поле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Ретикулоциты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биомикроскопия сред глаза офтальмоскопия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*офтальмоскопия глазного дна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Выраженные расстройства вегетативной (автономной) нервной системы.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Катаракта осложненная.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Дегенеративно-дистрофические заболевания сетчатки глаз.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3.2.2.4.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электромагнитное поле широкополосного спектра частот от ПЭВМ (работа по считыванию, вводу информации, работа в режиме диалога в сумме не менее 50% рабочего времени)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Острота зрения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офтальмотонометрия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Скиаскопия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Рефрактометрия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аккомодации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бинокулярного зрения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Цветоощущение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Биомикроскопия сред 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Офтальмоскопия глазного дна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Катаракта осложненная.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Дегенеративно-дистрофические заболевания сетчатки глаз.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Выраженные расстройства вегетативной (автономной) нервной системы.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3.2.2.5.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измененное геомагнитное поле (экранированные помещения, заглубленные сооружения)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*Эндокринолог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Ретикулоциты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*базофильная зернистость эритроцитов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Выраженные расстройства вегетативной (автономной) нервной системы.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Ультрафиолетовое излучениеК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*Онколог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Офтальмоскопия глазного дна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Биомикроскопия сред 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Острота зрения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Дегенеративно-дистрофические заболевания сетчатки глаз.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переднего отрезка глаз.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Катаракта.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Лагофтальм.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Острота зрения без коррекции не ниже 0,5 на одном глазу и 0,2 на другом глазу.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Миопия свыше 4,0</w:t>
            </w: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и/или гиперметропия свыше 3,25 Д при предварительном медицинском осмотре; при периодическом медицинском осмотре миопия свыше 5,0 Д и/или гиперметропия свыше 4,5 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Хронические рецидивирующие заболевания кожи и ее придатков с частотой обострения 4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 верхних дыхательных путей и кожи, склонные к перерождению (хронический гиперпластический ларингит, гиперкератозы, дискератозы, пигментные множественные папилломы и невусы и другие).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3.4.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Вибрация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3.4.1.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Локальная вибрация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Хирург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*Дерматовенеролог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Паллестезиометрия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Острота зрения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*холодовая проба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*РВГ (УЗИ) периферических сосудов,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*ЭНМГ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*рентгенография кистей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*исследование вестибулярного анализатора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*капилляроскопия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Облитерирующие заболевания сосудов, вне зависимости от степени компенсации.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Болезнь и синдром Рейно.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периферической нервной системы с частотой обострения 3 и более раза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Выраженные расстройства вегетативной (автономной) нервной системы.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функции вестибулярного аппарата любой этиологии.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воспалительные заболевания матки и придатков с частотой обострения 3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Высокая или осложненная близорукость (выше 8,0 Д).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Хронические рецидивирующие заболевания кожи с частотой обострения 4 раза и более за календарный год и </w:t>
            </w: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выраженная</w:t>
            </w:r>
            <w:proofErr w:type="gramEnd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ониходистрофия.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3.4.2.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вибрация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Хирург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Паллестезиометрия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острота зрения с коррекцией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*холодовая проба *РВГ (УЗИ) периферических сосудов *ЭНМГ *исследование вестибулярного анализатора *аудиометрия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Облитерирующие заболевания сосудов, вне зависимости от степени компенсации.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Болезнь и синдром Рейно.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периферической нервной системы с частотой обострения 3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Выраженные расстройства вегетативной (автономной) нервной системы.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функции вестибулярного аппарата любой этиологии.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Хронические воспалительные заболевания матки и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придатков с частотой обострения 3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Высокая или осложненная близорукость (выше 8,0 Д).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Стойкое (3 и более мес.) понижение слуха любой этиологии одно- и двустороннее (острота слуха: шепотная речь менее 5 м), за исключением отсутствия слуха, выраженных и значительно выраженных нарушений слуха (глухота и III, IV степень тугоухости)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14883" w:type="dxa"/>
            <w:gridSpan w:val="6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(в ред. Приказа Минздрава России от 05.12.2014 № 801н)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Производственный шум на рабочих местах с вредными и (или) опасными условиями труда, на которых имеется технологическое оборудование, являющееся источником шума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*исследование вестибулярного анализатора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приеме на работу: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Стойкие (3 и более мес.) понижения слуха (одно-, двусторонняя сенсоневральная, смешанная, кондуктивная тугоухость) любой степени выраженности, за исключением отсутствия слуха, выраженных и значительно выраженных нарушений слуха (глухота и III, IV степень тугоухости).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функции вестибулярного аппарата любой этиологии.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периодических медицинских осмотрах: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зависимости от степени снижения слуха по классификации количественных потерь слуха у работающих в условиях воздействия шума:</w:t>
            </w:r>
            <w:proofErr w:type="gramEnd"/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степень снижения слуха (I степень тугоухости) - при наличии отрицательной динамики (в течение года) по данным исследования порогов слуха при тональной пороговой аудиометрии в расширенном диапазоне частот;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умеренная степень снижения слуха (II степень тугоухости) - при наличии отрицательной динамики (в течение года) по данным исследования порогов слуха при тональной пороговой аудиометрии в расширенном диапазоне частот, а также при наличии сопутствующей патологии (гипертоническая болезнь 2 - 3 степени, заболевания центральной нервной системы, вертебро-базилярная недостаточность, ишемическая болезнь сердца, язвенная болезнь желудка, двенадцатиперстной кишки в стадии обострения).</w:t>
            </w:r>
            <w:proofErr w:type="gramEnd"/>
          </w:p>
        </w:tc>
      </w:tr>
      <w:tr w:rsidR="00FD5D95" w:rsidRPr="00FD5D95" w:rsidTr="004B1F76">
        <w:trPr>
          <w:tblCellSpacing w:w="0" w:type="dxa"/>
        </w:trPr>
        <w:tc>
          <w:tcPr>
            <w:tcW w:w="14883" w:type="dxa"/>
            <w:gridSpan w:val="6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ред. Приказа Минздрава России от 05.12.2014 № 801н)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3.6.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Ультразвук контактный, воздушный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Хирург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*РВГ (УЗИ) периферических сосудов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*ЭНМГ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*исследование вестибулярного анализатора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*офтальмоскопия глазного дна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периферической нервной системы с частотой обострения 3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Облитерирующие заболевания сосудов вне зависимости от степени компенсации, периферический ангиоспазм.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Болезнь и синдром Рейно.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Выраженные расстройства вегетативной (автономной) нервной системы.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Инфразвук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вестибулярного анализатора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*офтальмоскопия глазного дна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функции вестибулярного аппарата любой этиологии.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Выраженные расстройства вегетативной (автономной) нервной системы.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14883" w:type="dxa"/>
            <w:gridSpan w:val="6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ред. Приказа Минздрава России от 05.12.2014 № 801н)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Пониженная температура воздуха в производственных помещениях и на открытой территории (при отнесении условий труда по данному фактору по результатам аттестации рабочих мест по условиям труда к вредным условиям)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Хирург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*холодовая проба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*РВГ (УЗИ) периферических сосудов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периферической нервной системы с частотой обострения 3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 сосудов вне зависимости от степени компенсации.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Болезнь и синдром Рейно.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Выраженные расстройства вегетативной (автономной) нервной системы.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воспалительные заболевания матки и придатков с частотой обострения 3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органов дыхания с частотой обострения 3 и более раза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Хронический тонзиллит, хронические воспалительные заболевания околоносовых пазух.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Ишемическая болезнь сердца: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стенокардия ФК II, риск средний.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Повышенная температура воздуха в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производственных помещениях и на открытой территории (при отнесении условий труда по данному фактору по результатам аттестации рабочих мест по условиям труда к вредным условиям)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Офтальмолог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*РВГ (УЗИ) периферических сосудов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биомикроскопия сред глаза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Гипертоническая болезнь II стадии, 2 степени, риск III.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болезни сердца и перикарда с недостаточностью кровообращения I - II степени.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Выраженные расстройства вегетативной (автономной) нервной системы.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органов дыхания с частотой обострения 3 и более раза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Катаракта.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3.10.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Тепловое излучение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*РВГ (УЗИ) периферических сосудов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биомикроскопия сред глаза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Гипертоническая болезнь II стадии, 2 степени, риск II.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болезни сердца и перикарда с недостаточностью кровообращения любой степени.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Ишемическая болезнь сердца: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стенокардия ФК II, риск средний.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Выраженные расстройства вегетативной (автономной) нервной системы.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Катаракта.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органов дыхания с частотой обострения 3 и более раза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ИБС: безболевая ишемия или вариантная стенокардия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3.11.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Повышенное и пониженное давление окружающей газовой и водной среды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Хирург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 по водолазной медицине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Ретикулоциты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базофильная зернистость эритроцитов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Биомикроскопия сред 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Рентгенографическое исследование околоносовых пазух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офтальмоскопия глазного дна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*офтальмотонометрия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Гипертоническая болезнь II стадии, 2 степени, риск III.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болезни сердца и перикарда с недостаточностью кровообращения любой степени.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Ишемическая болезнь сердца: стенокардия ФК II, риск средний.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рецидивирующие заболевания кожи с частотой обострения 4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Выраженные расстройства вегетативной (автономной) нервной системы.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периферической нервной системы с частотой обострения 3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Облитерирующие заболевания сосудов вне зависимости от степени компенсации.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Болезнь и синдром Рейно.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Варикозная</w:t>
            </w:r>
            <w:proofErr w:type="gramEnd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тромбофлебитическая болезни нижних конечностей, лимфоангиит.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 скелетно-мышечной системы с частотой обострения 3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болезни почек и мочевыводящих путей любой степени выраженности.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зубов, полости рта; отсутствие зубов, мешающее захватыванию загубника; наличие съемных протезов, анкилозы и контрактура нижней челюсти, челюстной артрит.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воспалительные заболевания околоносовых пазух и среднего уха.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3.12.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Световая среда (искусственное и естественное освещение) (при отнесении условий труда по данному фактору по результатам аттестации рабочих мест по условиям труда к вредным условиям)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Острота зрения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Скиаскопия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Рефрактометрия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аккомодации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бинокулярного зрения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Цветоощущение Биомикроскопия сред 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Офтальмоскопия глазного дна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Катаракта осложненная.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Дегенеративно-дистрофические заболевания сетчатки глаз.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Выраженные расстройства вегетативной (автономной) нервной системы.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14883" w:type="dxa"/>
            <w:gridSpan w:val="6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умерация подпунктов приведена в соответствии с официальным текстом документа.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Пониженная гравитация (невесомость)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Хирург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Эндокринолог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Острота зрения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Офтальмоскопия глазного дна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офтальмотонометрия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вестибулярного анализатора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УЗИ органов брюшной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полости, почек, щитовидной железы, органов малого таза (простаты)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УЗИ периферических сосудов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Рентгенографическое исследование околоносовых пазух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*Рентгенография суставов, позвоночника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*Биохимическое исследование крови: АЛТ, АСТ, билирубин, глюкоза, креатинин, холестерин, калий, натрий, кальций;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*ЭКГ, ЭЭГ, динамометрия,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*коагулограмма: ПТИ, АЧТВ, фибриноген, РФМК, протромбиновое время, тромбиновое время, время кровотечения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Острые и хронические заболевания, включая их последствия.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Аномалии развития.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4.3.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Повышенная гравитация (перегрузки)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Хирург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Отоларинголог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Аллерголог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Эндокринолог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Острота зрения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Офтальмоскопия глазного дна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офтальмотонометрия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вестибулярного анализатора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УЗИ органов брюшной полости, почек, щитовидной железы,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органов малого таза (простаты)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УЗИ периферических сосудов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Рентгенографическое исследование околоносовых пазух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*Рентгенография суставов, позвоночника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*Спирометрия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*Биохимическое исследование крови: АЛТ, АСТ, билирубин, глюкоза, креатинин, холестерин, калий, натрий, кальций;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*ЭКГ, ЭЭГ, динамометрия,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*коагулограмма: ПТИ, АЧТВ, фибриноген, РФМК, протромбиновое время, тромбиновое время, время кровотечения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Острые и хронические заболевания, включая их последствия.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Аномалии развития.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14883" w:type="dxa"/>
            <w:gridSpan w:val="6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 Факторы трудового процесса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Физические перегрузки (физическая динамическая нагрузка, масса поднимаемого и перемещаемого груза вручную, стереотипные рабочие движения, статическая нагрузка, рабочая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поза, наклоны корпуса, перемещение в пространстве) (при отнесении условий труда по данным факторам по результатам аттестации рабочих мест по условиям труда к подклассу вредности 3.1 и выше)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раз в год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Хирург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Острота зрения динамометрия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*офтальмоскопия глазного дна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*УЗИ периферических сосудов и ЭНМГ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*рентгенография суставов, позвоночника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функции вестибулярного аппарата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периферической нервной системы с частотой обострения 3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 скелетно-мышечной системы с частотой обострения 3 раза и более за календарный год. Облитерирующие заболевания сосудов вне зависимости от степени компенсации.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Болезнь и синдром Рейно.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Варикозное расширение вен нижних конечностей, тромбофлебит, геморрой.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Выраженный энтероптоз, грыжи, выпадение прямой кишки.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Опущение (выпадение) женских половых органов.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воспалительные заболевания матки и придатков с частотой обострения 3 раза и более за календарный год.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Гипертоническая болезнь III стадии, 2 степени, риск III.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болезни сердца и перикарда с недостаточностью кровообращения I - II степени.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Ишемическая болезнь сердца: стенокардия ФК II, риск средний.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Миопия высокой степени или осложненная близорукость.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Дистрофические изменения сетчатки.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функции вестибулярного аппарата любой этиологии.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14883" w:type="dxa"/>
            <w:gridSpan w:val="6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Примечание. Нумерация подпунктов приведена в соответствии с официальным текстом документа.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Сенсорные нагрузки, в том числе: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4.4.1.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объекта различения (при отнесении условий труда по данному фактору по результатам аттестации рабочих мест по условиям труда к вредным условиям)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*Невролог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Острота зрения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Офтальмотонометрия для лиц старше 40 лет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скиаскопия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Рефрактометрия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аккомодации для лиц моложе 40 лет исследование бинокулярного зрения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Цветоощущение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Биомикроскопия сред глаза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Острота зрения с коррекцией при предварительном медосмотре ниже 1,0 на одном глазу и 0,8 на другом; при периодических медосмотрах - ниже 0,8 на одном глазу и 0,5 на другом глазу.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Аномалии рефракции: при предварительном осмотре - миопия выше 5,0</w:t>
            </w: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гиперметропия выше 3,0 Д, астигматизм выше 1,5 Д; при повторных медосмотрах: миопия выше 8,0 Д, гиперметропия выше 6,0 Д, астигматизм выше 3,0 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бинокулярного зрения.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аккомодации ниже возрастных норм.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Лагофтальм.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переднего отрезка глаз (век, конъюнктивы, роговицы, слезовыводящих путей).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 зрительного нерва, сетчатки.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4.4.2.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объекта различения (при отнесении условий труда по данному фактору по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результатам аттестации рабочих мест по условиям труда к вредным условиям)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*Невролог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Острота зрения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Офтальмотонометрия для лиц старше 40 лет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Скиаскопия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Рефрактометрия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Объем аккомодации для лиц моложе 40 лет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бинокулярного зрения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Цветоощущение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Острота зрения с коррекцией не ниже 0,5 на одном глазу и 0,2 на другом глазу.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Аномалии рефракции: при предварительном осмотре - миопия выше 6,0</w:t>
            </w: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гиперметропия выше 4,0 Д, астигматизм выше 2,0 Д, при повторных периодических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осмотрах: миопия выше 10,0 Д, гиперметропия выше 6,0 Д, астигматизм выше 4,0 Д.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бинокулярного зрения.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аккомодации ниже возрастных норм.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Лагофтальм.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заболевания переднего отрезка глаза.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 зрительного нерва, сетчатки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709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4.4.3.</w:t>
            </w:r>
          </w:p>
        </w:tc>
        <w:tc>
          <w:tcPr>
            <w:tcW w:w="2126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с оптическими приборами (микроскопами, лупами и пр.) (при отнесении условий труда по данному фактору по результатам аттестации рабочих мест по условиям труда к вредным условиям)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70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*Невролог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*Аллерголог</w:t>
            </w:r>
          </w:p>
        </w:tc>
        <w:tc>
          <w:tcPr>
            <w:tcW w:w="2551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Острота зрения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Офтальмотонометрия для лиц старше 40 лет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Скиаскопия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Рефрактометрия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аккомодации для лиц моложе 40 лет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бинокулярного зрения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Цветоощущение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Биомикроскопия сред глаза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*специфическая аллергодиагностика</w:t>
            </w:r>
          </w:p>
        </w:tc>
        <w:tc>
          <w:tcPr>
            <w:tcW w:w="6095" w:type="dxa"/>
            <w:vAlign w:val="center"/>
            <w:hideMark/>
          </w:tcPr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Острота зрения с коррекцией не менее 0,9 на одном и 0,6 на другом глазу при предварительном медосмотре; не менее 0,7 на одном и 0,5 на другом глазу при повторном периодическом медосмотре.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Аномалии рефракции: миопия выше 5,0</w:t>
            </w: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гиперметропия выше 3,0 Д, астигматизм более 1,5 Д при предварительном медосмотре; миопия выше 8,0 Д, гиперметропия выше 4,0 Д, астигматизм выше 2,0 Д при повторных периодических медосмотрах.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аккомодации ниже возрастных норм.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цветоощущения, если цвет несет информационную нагрузку.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Лагофтальм.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Хронические воспалительные и аллергические заболевания защитного аппарата и оболочек глазного яблока.</w:t>
            </w:r>
          </w:p>
          <w:p w:rsidR="00FD5D95" w:rsidRPr="00FD5D95" w:rsidRDefault="00FD5D95" w:rsidP="004B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 зрительного нерва, сетчатки.</w:t>
            </w:r>
          </w:p>
        </w:tc>
      </w:tr>
    </w:tbl>
    <w:p w:rsidR="00FD5D95" w:rsidRPr="00FD5D95" w:rsidRDefault="00FD5D95" w:rsidP="00FD5D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&lt;1&gt; Вещества, отмеченные в перечне знаком "А", являются аллергенами, знаком "К" - канцерогенами, знаком "Ф" - обладают фиброгенным эффектом, знаком "Р" - опасны для репродуктивного здоровья человека.</w:t>
      </w:r>
      <w:proofErr w:type="gramEnd"/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проведении предварительных и периодических медицинских осмотров лиц, контактирующих с веществами, отмеченными знаками "А", "К", "Р", к обязательному объему обследования дополнительно привлекаются необходимые для проведения осмотра врачи-специалисты, осуществляются дополнительные лабо</w:t>
      </w:r>
      <w:bookmarkStart w:id="0" w:name="_GoBack"/>
      <w:bookmarkEnd w:id="0"/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раторные и функциональные исследования и учитываются дополнительные медицинские противопоказания, указанные для соответствующего класса веществ (п. 1.1.1, 1.1.2, 1.1.3).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&lt;2</w:t>
      </w:r>
      <w:proofErr w:type="gramStart"/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&gt; В</w:t>
      </w:r>
      <w:proofErr w:type="gramEnd"/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Перечне вредных факторов перечислены факторы, которые по уровню своего воздействия отнесены к вредным и (или) опасным классам, в соответствии с действующими нормативными правовыми актами.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&lt;3</w:t>
      </w:r>
      <w:proofErr w:type="gramStart"/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&gt; П</w:t>
      </w:r>
      <w:proofErr w:type="gramEnd"/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 проведении предварительных и периодических осмотров всем обследуемым в обязательном порядке проводятся: клинический анализ крови (гемоглобин, цветной показатель, эритроциты, тромбоциты, лейкоциты, лейкоцитарная формула, СОЭ); клинический анализ мочи (удельный вес, белок, сахар, микроскопия осадка); электрокардиография; </w:t>
      </w:r>
      <w:proofErr w:type="gramStart"/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цифровая флюорография или рентгенография органов грудной клетки в 2-х проекциях </w:t>
      </w: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(прямая и правая боковая), в условиях центра профпатологии или медицинского учреждения, имеющего права на проведение экспертизы профпригодности и связи заболевания с профессией в соответствии с действующим законодательством, проводится рентгенография органов грудной клетки в 2-х проекциях (прямая и правая боковая); биохимический скрининг: содержание в сыворотке крови глюкозы, холестерина.</w:t>
      </w:r>
      <w:proofErr w:type="gramEnd"/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женщины осматриваются акушером-гинекологом с проведением бактериологического (на флору) и цитологического (на атипичные клетки) исследований не реже 1 раза в год; женщины в возрасте старше 40 лет проходят 1 раз в 2 года маммографию или УЗИ молочных желез.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&lt;4&gt; Участие в предварительных и периодических осмотрах врачей-специалистов, лабораторные и функциональные исследования, помеченные "звездочкой" (*), осуществляются по рекомендации врачей-специалистов, участвующих в предварительных и периодических осмотрах, и обязательны при проведении предварительных и периодических осмотров работников в условиях специализированной медицинской организации, имеющей право на проведение экспертизы связи заболевания с профессией в соответствии с действующим законодательством.</w:t>
      </w:r>
      <w:proofErr w:type="gramEnd"/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&lt;5&gt; Участие врача-терапевта, врача-психиатра и врача-нарколога при прохождении предварительных и периодических осмотров является обязательным для всех категорий обследуемых.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&lt;6&gt; Дополнительные медицинские противопоказания являются дополнением к общим медицинским противопоказаниям.</w:t>
      </w:r>
    </w:p>
    <w:p w:rsidR="004B1F76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 2к приказу Министерства</w:t>
      </w:r>
      <w:r w:rsidR="004B1F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и социального</w:t>
      </w:r>
      <w:r w:rsidR="004B1F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развития </w:t>
      </w:r>
      <w:r w:rsidR="004B1F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РФ </w:t>
      </w: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12 апреля 2011 г. № 302н</w:t>
      </w:r>
    </w:p>
    <w:p w:rsidR="00FD5D95" w:rsidRPr="00FD5D95" w:rsidRDefault="00FD5D95" w:rsidP="00FD5D9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ПЕРЕЧЕНЬ</w:t>
      </w:r>
      <w:r w:rsidR="004B1F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D5D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РАБОТ, ПРИ ВЫПОЛНЕНИИ КОТОРЫХ ПРОВОДЯТСЯ ОБЯЗАТЕЛЬНЫЕ</w:t>
      </w:r>
      <w:r w:rsidR="004B1F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D5D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ПРЕДВАРИТЕЛЬНЫЕ И ПЕРИОДИЧЕСКИЕ МЕДИЦИНСКИЕ ОСМОТРЫ</w:t>
      </w:r>
      <w:r w:rsidR="004B1F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D5D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(ОБСЛЕДОВАНИЯ) РАБОТНИКОВ</w:t>
      </w:r>
      <w:r w:rsidR="004B1F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D5D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(в ред. Приказов Минздрава России от 15.05.2013 № 296н, от 05.12.2014 № 801н)</w:t>
      </w:r>
    </w:p>
    <w:tbl>
      <w:tblPr>
        <w:tblW w:w="15451" w:type="dxa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1656"/>
        <w:gridCol w:w="2194"/>
        <w:gridCol w:w="1962"/>
        <w:gridCol w:w="534"/>
        <w:gridCol w:w="6837"/>
      </w:tblGrid>
      <w:tr w:rsidR="00FD5D95" w:rsidRPr="00FD5D95" w:rsidTr="004B1F76">
        <w:trPr>
          <w:tblCellSpacing w:w="0" w:type="dxa"/>
        </w:trPr>
        <w:tc>
          <w:tcPr>
            <w:tcW w:w="2268" w:type="dxa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 и профессий</w:t>
            </w:r>
          </w:p>
        </w:tc>
        <w:tc>
          <w:tcPr>
            <w:tcW w:w="1656" w:type="dxa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Периодичность осмотров</w:t>
            </w:r>
          </w:p>
        </w:tc>
        <w:tc>
          <w:tcPr>
            <w:tcW w:w="2194" w:type="dxa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врачей-специалистов </w:t>
            </w:r>
            <w:hyperlink r:id="rId6" w:anchor="Par3980" w:tooltip="&lt;1&gt; При проведении предварительных и периодических медицинских осмотров всем обследуемым в обязательном порядке проводятся: клинический анализ крови (гемоглобин, цветной показатель, эритроциты, тромбоциты, лейкоциты, лейкоцитарная формула, СОЭ); клиническ" w:history="1">
              <w:r w:rsidRPr="00FD5D9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&lt;1&gt;</w:t>
              </w:r>
            </w:hyperlink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7" w:anchor="Par3981" w:tooltip="&lt;2&gt; Участие специалистов, объем исследования, помеченных " w:history="1">
              <w:r w:rsidRPr="00FD5D9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&lt;2&gt;</w:t>
              </w:r>
            </w:hyperlink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8" w:anchor="Par3982" w:tooltip="&lt;3&gt; Участие врача-терапевта, врача-психиатра и врача-нарколога при прохождении предварительного и периодического медицинского осмотра является обязательным для всех категорий обследуемых." w:history="1">
              <w:r w:rsidRPr="00FD5D9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&lt;3&gt;</w:t>
              </w:r>
            </w:hyperlink>
          </w:p>
        </w:tc>
        <w:tc>
          <w:tcPr>
            <w:tcW w:w="1962" w:type="dxa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Лабораторные и функциональные исследования </w:t>
            </w:r>
            <w:hyperlink r:id="rId9" w:anchor="Par3980" w:tooltip="&lt;1&gt; При проведении предварительных и периодических медицинских осмотров всем обследуемым в обязательном порядке проводятся: клинический анализ крови (гемоглобин, цветной показатель, эритроциты, тромбоциты, лейкоциты, лейкоцитарная формула, СОЭ); клиническ" w:history="1">
              <w:r w:rsidRPr="00FD5D9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&lt;1&gt;</w:t>
              </w:r>
            </w:hyperlink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10" w:anchor="Par3981" w:tooltip="&lt;2&gt; Участие специалистов, объем исследования, помеченных " w:history="1">
              <w:r w:rsidRPr="00FD5D9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&lt;2&gt;</w:t>
              </w:r>
            </w:hyperlink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Дополнительные медицинские противопоказания </w:t>
            </w:r>
            <w:hyperlink r:id="rId11" w:anchor="Par3983" w:tooltip="&lt;4&gt; Дополнительные медицинские противопоказания являются дополнением к общим медицинским противопоказаниям." w:history="1">
              <w:r w:rsidRPr="00FD5D9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&lt;4&gt;</w:t>
              </w:r>
            </w:hyperlink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Работы на высоте, верхолазные работы </w:t>
            </w:r>
            <w:hyperlink r:id="rId12" w:anchor="Par3984" w:tooltip="&lt;5&gt; Верхолазными считаются все работы, когда основным средством предохранения работников от падения с высоты во все моменты работы и передвижения является страховочная привязь." w:history="1">
              <w:r w:rsidRPr="00FD5D9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&lt;5&gt;</w:t>
              </w:r>
            </w:hyperlink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также работы по обслуживанию подъемных сооружений, включая:</w:t>
            </w:r>
          </w:p>
        </w:tc>
        <w:tc>
          <w:tcPr>
            <w:tcW w:w="1656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2194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Хирург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 (только для верхолазных работ)</w:t>
            </w:r>
          </w:p>
        </w:tc>
        <w:tc>
          <w:tcPr>
            <w:tcW w:w="1962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Острота зрения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 зрения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Аудиометрия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вестибулярного анализатора</w:t>
            </w: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Грыжи, препятствующие работе и имеющие наклонность к ущемлению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Хронические заболевания периферической нервной системы с обострениями 3 и более раза за календарный год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Хроническая ишемия мозга (дисциркуляторная энцефалопатия)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Заболевания любой этиологии, вызывающие нарушение функции вестибулярного аппарата, синдромы головокружения, нистагм (болезнь Меньера, лабиринтиты, вестибулярные кризы любой этиологии и др.)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Нарушение функции вестибулярного анализатора любой этиологии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6) Стойкое понижение слуха (3 и более месяца) любой этиологии одно- и двустороннее (острота слуха: шепотная речь не менее 3 м), за исключением отсутствия слуха, выраженных и значительно выраженных нарушений слуха (глухота и III, IV степень тугоухости) у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лиц, прошедших профессиональное обучение, в том числе обучение безопасным методам и приемам выполнения работ</w:t>
            </w:r>
            <w:proofErr w:type="gramEnd"/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Болезни органов зрения: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острота зрения без коррекции ниже 0,5 на одном глазу и ниже 0,2 - на другом;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ограничение поля зрения более чем 20°;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не поддающиеся лечению дакриоциститы и неизлечимое слезотечение;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миопия высокой степени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Рецидивирующий тромбофлебит геморроидальных вен и вен нижних конечностей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 Беременность и период лактации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15451" w:type="dxa"/>
            <w:gridSpan w:val="6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ред. Приказа Минздрава России от 05.12.2014 № 801н)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 Работы в качестве крановщика (машиниста крана)</w:t>
            </w:r>
          </w:p>
        </w:tc>
        <w:tc>
          <w:tcPr>
            <w:tcW w:w="1656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2194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Хирург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 (только для работ на высоте)</w:t>
            </w:r>
          </w:p>
        </w:tc>
        <w:tc>
          <w:tcPr>
            <w:tcW w:w="1962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Острота зрения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 зрения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Аудиометрия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вестибулярного анализатора</w:t>
            </w: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Грыжи, препятствующие работе и имеющие наклонность к ущемлению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Хронические заболевания периферической нервной системы с обострениями 3 и более раза за календарный год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Хроническая ишемия мозга (дисциркуляторная энцефалопатия)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Стойкое понижение слуха (3 и более месяца) любой этиологии, одно- и двустороннее (острота слуха: шепотная речь не менее 3 м)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Нарушение функции вестибулярного анализатора любой этиологии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Заболевания любой этиологии, вызывающие нарушение функции вестибулярного аппарата, синдромы головокружения, нистагм (болезнь Меньера, лабиринтиты, вестибулярные кризы любой этиологии и др.)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Болезни органов зрения: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острота зрения без коррекции ниже 0,5 на одном глазу и ниже 0,2 - на другом;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ограничение поля зрения более чем 20°;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не поддающиеся лечению дакриоциститы и неизлечимое слезотечение;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миопия высокой степени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Рецидивирующий тромбофлебит геморроидальных вен и вен нижних конечностей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 Беременность и период лактации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1.2. Работа лифтера (к приему на работу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лифтеров обычных лифтов противопоказаний нет)</w:t>
            </w:r>
          </w:p>
        </w:tc>
        <w:tc>
          <w:tcPr>
            <w:tcW w:w="1656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раз в 2 года</w:t>
            </w:r>
          </w:p>
        </w:tc>
        <w:tc>
          <w:tcPr>
            <w:tcW w:w="2194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Офтальмолог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</w:tc>
        <w:tc>
          <w:tcPr>
            <w:tcW w:w="1962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Острота зрения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Аудиометрия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вестибулярного анализатора</w:t>
            </w: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1) Нарушение функции вестибулярного анализатора любой этиологии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Стойкое понижение слуха (3 и более месяца) любой этиологии,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одно- и двустороннее (острота слуха: шепотная речь не менее 3 м)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Острота зрения с коррекцией ниже 0,5 на одном глазу и ниже 0,2 - на другом или 0,7 при отсутствии бинокулярного зрения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Беременность и период лактации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Работы по обслуживанию и ремонту действующих электроустановок с напряжением 42</w:t>
            </w: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выше переменного тока, 110 В и выше постоянного тока, а также монтажные, наладочные работы, испытания и измерения в этих электроустановках</w:t>
            </w:r>
          </w:p>
        </w:tc>
        <w:tc>
          <w:tcPr>
            <w:tcW w:w="1656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2194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</w:tc>
        <w:tc>
          <w:tcPr>
            <w:tcW w:w="1962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Острота зрения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 зрения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вестибулярного анализатора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Аудиометрия</w:t>
            </w: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Стойкое понижение слуха (3 и более месяца) любой этиологии, одно- и двустороннее (острота слуха: шепотная речь не менее 3 м) (кроме работ по ремонту и эксплуатации ЭВМ), за исключением отсутствия слуха, выраженных и значительно выраженных нарушений слуха (глухота и III, IV степень тугоухости) у лиц, прошедших профессиональное обучение, в том числе обучение безопасным методам и приемам выполнения работ</w:t>
            </w:r>
            <w:proofErr w:type="gramEnd"/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Острота зрения с коррекцией ниже 0,5 на одном глазу и ниже 0,2 - на другом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Стойкое слезотечение, не поддающееся лечению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Ограничение поля зрения более чем на 20° по любому из меридианов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Нарушение функции вестибулярного анализатора любой этиологии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Беременность и период лактации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15451" w:type="dxa"/>
            <w:gridSpan w:val="6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ред. Приказа Минздрава России от 05.12.2014 № 801н)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Работы по валке, сплаву, транспортировке, первичной обработке, охране и восстановлению лесов</w:t>
            </w:r>
          </w:p>
        </w:tc>
        <w:tc>
          <w:tcPr>
            <w:tcW w:w="1656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2194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Хирург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</w:tc>
        <w:tc>
          <w:tcPr>
            <w:tcW w:w="1962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Острота зрения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вестибулярного анализатора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Аудиометрия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Реовазография сосудов конечностей</w:t>
            </w: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Рецидивирующий тромбофлебит геморроидальных вен и вен нижних конечностей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Грыжи, препятствующие работе и имеющие склонность к ущемлению при выполнении работ средней тяжести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Хронические заболевания периферической нервной системы с обострениями 3 раза и более за календарный год при выполнении работ средней тяжести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Стойкое понижение слуха (3 и более месяца) любой этиологии, одно- и двустороннее (острота слуха: шепотная речь менее 3 м)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Нарушение функции вестибулярного анализатора любой этиологии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Заболевания любой этиологии, вызывающие нарушение функции вестибулярного аппарата, синдромы головокружения, нистагм (болезнь Меньера, лабиринтиты, вестибулярные кризы любой этиологии и др.)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Острота зрения с коррекцией ниже 0,5 на одном глазу и ниже 0,2 - на другом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Беременность и период лактации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 Работы в особых географических регионах со значительным удалением мест проведения работ от медицинских учреждений, оказывающих специализированную медицинскую помощь, включая:</w:t>
            </w:r>
          </w:p>
        </w:tc>
        <w:tc>
          <w:tcPr>
            <w:tcW w:w="1656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2194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Хирург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</w:tc>
        <w:tc>
          <w:tcPr>
            <w:tcW w:w="1962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Острота зрения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вестибулярного анализатора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ФГДС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Билирубин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УЗИ брюшной полости</w:t>
            </w: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Грыжи с наклонностью к ущемлению, выпадение прямой кишки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утратил силу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Нарушение функции вестибулярного анализатора любой этиологии</w:t>
            </w:r>
          </w:p>
        </w:tc>
      </w:tr>
      <w:tr w:rsidR="00FD5D95" w:rsidRPr="00FD5D95" w:rsidTr="004B1F76">
        <w:trPr>
          <w:trHeight w:val="276"/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Заболевания любой этиологии, вызывающие нарушение функции вестибулярного аппарата, синдромы головокружения, нистагм (болезнь Меньера, лабиринтиты, вестибулярные кризы любой этиологии и др.)</w:t>
            </w:r>
          </w:p>
        </w:tc>
      </w:tr>
      <w:tr w:rsidR="00FD5D95" w:rsidRPr="00FD5D95" w:rsidTr="004B1F76">
        <w:trPr>
          <w:trHeight w:val="276"/>
          <w:tblCellSpacing w:w="0" w:type="dxa"/>
        </w:trPr>
        <w:tc>
          <w:tcPr>
            <w:tcW w:w="2268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 Работы в нефтяной и газовой промышленности, выполняемые в районах Крайнего Севера и приравненных к ним местностях, пустынных и других отдаленных и недостаточно обжитых районах, а также при морском бурении</w:t>
            </w: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5D95" w:rsidRPr="00FD5D95" w:rsidTr="004B1F76">
        <w:trPr>
          <w:trHeight w:val="276"/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Хронические заболевания периферической нервной системы с обострениями 3 и более раза за календарный год</w:t>
            </w:r>
          </w:p>
        </w:tc>
      </w:tr>
      <w:tr w:rsidR="00FD5D95" w:rsidRPr="00FD5D95" w:rsidTr="004B1F76">
        <w:trPr>
          <w:trHeight w:val="276"/>
          <w:tblCellSpacing w:w="0" w:type="dxa"/>
        </w:trPr>
        <w:tc>
          <w:tcPr>
            <w:tcW w:w="2268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4.2. Работы на гидрометеорологических станциях, сооружениях связи, расположенных в полярных, высокогорных, пустынных, таежных и других отдаленных и недостаточно обжитых районах, в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сложных климатических условиях</w:t>
            </w: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Острота зрения с коррекцией ниже 0,5 на одном глазу и ниже 0,2 - на другом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Стойкое слезотечение, не поддающееся лечению</w:t>
            </w:r>
          </w:p>
        </w:tc>
      </w:tr>
      <w:tr w:rsidR="00FD5D95" w:rsidRPr="00FD5D95" w:rsidTr="004B1F76">
        <w:trPr>
          <w:trHeight w:val="276"/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Рецидивирующая язвенная болезнь желудка и 12-перстной кишки с обострениями 2 раза и более за календарный год</w:t>
            </w:r>
          </w:p>
        </w:tc>
      </w:tr>
      <w:tr w:rsidR="00FD5D95" w:rsidRPr="00FD5D95" w:rsidTr="004B1F76">
        <w:trPr>
          <w:trHeight w:val="276"/>
          <w:tblCellSpacing w:w="0" w:type="dxa"/>
        </w:trPr>
        <w:tc>
          <w:tcPr>
            <w:tcW w:w="2268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4.3. Геологоразведочные, строительные и другие работы в отдаленных, малонаселенных, труднодоступных, заболоченных и горных районах (в том числе вахтово-экспедиционным методом)</w:t>
            </w: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 Хронические заболевания гепатобилиарной системы с обострениями 2 раза и более за календарный год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10) Бронхиальная астма</w:t>
            </w:r>
          </w:p>
        </w:tc>
      </w:tr>
      <w:tr w:rsidR="00FD5D95" w:rsidRPr="00FD5D95" w:rsidTr="004B1F76">
        <w:trPr>
          <w:trHeight w:val="276"/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11) Хронические воспалительные и дисгормональные заболевания матки и придатков с частотой обострения 3 раза и более за календарный год</w:t>
            </w:r>
          </w:p>
        </w:tc>
      </w:tr>
      <w:tr w:rsidR="00FD5D95" w:rsidRPr="00FD5D95" w:rsidTr="004B1F76">
        <w:trPr>
          <w:trHeight w:val="276"/>
          <w:tblCellSpacing w:w="0" w:type="dxa"/>
        </w:trPr>
        <w:tc>
          <w:tcPr>
            <w:tcW w:w="2268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 Работы, выполняемые по трудовым договорам в районах Крайнего Севера и приравненных к ним местностях</w:t>
            </w: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12) Хронические болезни почек и мочевыводящих путей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13) Болезни полости рта, зубов и челюстей (хронический гингивит, стоматит, пародонтит), отсутствие зубов, множественный кариес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14) Хронические рецидивирующие заболевания кожи с частотой обострения 4 раза и более за календарный год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15) Беременность и период лактации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15451" w:type="dxa"/>
            <w:gridSpan w:val="6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ред. Приказа Минздрава России от 05.12.2014 № 801н)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Работы, непосредственно связанные с обслуживанием сосудов, находящихся под давлением</w:t>
            </w:r>
          </w:p>
        </w:tc>
        <w:tc>
          <w:tcPr>
            <w:tcW w:w="1656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2194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</w:t>
            </w:r>
          </w:p>
        </w:tc>
        <w:tc>
          <w:tcPr>
            <w:tcW w:w="1962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Острота зрения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 зрения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вестибулярного анализатора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Аудиометрия</w:t>
            </w: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Острота зрения с коррекцией ниже 0,5 на одном глазу и ниже 0,2 - на другом с коррекцией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Ограничение поля зрения более чем на 20°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Стойкое слезотечение, не поддающееся лечению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Стойкое понижение слуха (3 и более месяца) любой этиологии, одно- и двустороннее (острота слуха: шепотная речь менее 3 м)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Нарушение функции вестибулярного анализатора любой этиологии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Заболевания любой этиологии, вызывающие нарушение функции вестибулярного аппарата, синдромы головокружения, нистагм (болезнь Меньера, лабиринтиты, вестибулярные кризы любой этиологии и др.)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Хронические рецидивирующие заболевания кожи с частотой обострения 4 раза и более за календарный год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8) Заболевания, препятствующие работе в противогазе (для работников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службы газнадзора)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 Беременность и период лактации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Работы, непосредственно связанные с применением легковоспламеняющихся и взрывчатых материалов, работы во взрыво- и пожароопасных производствах</w:t>
            </w:r>
          </w:p>
        </w:tc>
        <w:tc>
          <w:tcPr>
            <w:tcW w:w="1656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2194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</w:tc>
        <w:tc>
          <w:tcPr>
            <w:tcW w:w="1962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функции вестибулярного аппарата</w:t>
            </w: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Хронические заболевания периферической нервной системы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Стойкое понижение слуха (3 и более месяца) любой этиологии, одно- и двустороннее (острота слуха: шепотная речь менее 3 м)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Нарушение функции вестибулярного анализатора любой этиологии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Заболевания любой этиологии, вызывающие нарушение функции вестибулярного аппарата, синдромы головокружения, нистагм (болезнь Меньера, лабиринтиты, вестибулярные кризы любой этиологии и др.)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Стойкое слезотечение, не поддающееся лечению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Хронические рецидивирующие заболевания кожи с частотой обострения 4 раза и более за календарный год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Беременность и период лактации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Работы в военизированной охране, службах спецсвязи, аппарате инкассации, банковских структурах, других ведомствах и службах, которым разрешено ношение оружия и его применение</w:t>
            </w:r>
          </w:p>
        </w:tc>
        <w:tc>
          <w:tcPr>
            <w:tcW w:w="1656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2194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Хирург</w:t>
            </w:r>
          </w:p>
        </w:tc>
        <w:tc>
          <w:tcPr>
            <w:tcW w:w="1962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Острота зрения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 зрения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Аудиометрия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вестибулярной функции</w:t>
            </w: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Отсутствие конечности, кисти или пальцев кисти с нарушением функции хвата, стопы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Заболевания сосудов (облитерирующий эндартериит, варикозное расширение вен и др.)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Хронические заболевания периферической нервной системы с частотой обострения 3 раза и более за календарный год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Хронические рецидивирующие заболевания кожи с частотой обострения 4 раза и более за календарный год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Острота зрения с коррекцией ниже 0,5 на одном глазу, ниже 0,2 - на другом или 0,7 на одном глазу при отсутствии зрения на другом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Ограничение поля зрения более чем на 20° по любому из меридианов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Стойкое понижение слуха (3 и более месяца) любой этиологии, одно- и двустороннее (острота слуха: шепотная речь не менее 3 м)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Нарушение функции вестибулярного анализатора любой этиологии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 Заболевания любой этиологии, вызывающие нарушение функции вестибулярного аппарата, синдромы головокружения, нистагм (болезнь Меньера, лабиринтиты, вестибулярные кризы любой этиологии и др.)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10) Беременность и период лактации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Работы, выполняемые газоспасательной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службой, добровольными газоспасательными дружинами, военизированными частями и отрядами по предупреждению и ликвидации открытых газовых и нефтяных фонтанов, военизированными горными и горноспасательными службами министерств и ведомств, пожарной охраной</w:t>
            </w:r>
          </w:p>
        </w:tc>
        <w:tc>
          <w:tcPr>
            <w:tcW w:w="1656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раз в год</w:t>
            </w:r>
          </w:p>
        </w:tc>
        <w:tc>
          <w:tcPr>
            <w:tcW w:w="2194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Оториноларинголог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Хирург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</w:t>
            </w:r>
          </w:p>
        </w:tc>
        <w:tc>
          <w:tcPr>
            <w:tcW w:w="1962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Спирометрия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Острота зрения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 зрения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Аудиометрия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вестибулярного анализатора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*ЭНМГ</w:t>
            </w: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1) Заболевания </w:t>
            </w: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сердечно-сосудистой</w:t>
            </w:r>
            <w:proofErr w:type="gramEnd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системы, даже при наличии компенсации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Хронические заболевания периферической нервной системы с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частотой обострения 3 раза и более за календарный год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Хронические заболевания органов дыхания с частотой обострения 3 раза и более за календарный год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Болезни зубов, полости рта, отсутствие зубов, мешающее захватыванию загубника, наличие съемных протезов, </w:t>
            </w: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альвеолярная</w:t>
            </w:r>
            <w:proofErr w:type="gramEnd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пиоррея, стоматиты, периодонтит, анкилозы и контрактуры нижней челюсти, челюстной артрит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Общее физическое недоразвитие и недоразвитие опорно-двигательного аппарата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Доброкачественные новообразования, препятствующие выполнению работ в противогазах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Грыжи (все виды)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Облитерирующие заболевания сосудов вне зависимости от степени компенсации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 Варикозная болезнь и рецидивирующий тромбофлебит нижних конечностей и геморроидальных вен. Лимфангиит и другие нарушения лимфооттока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10) Искривление носовой перегородки с нарушением функции носового дыхания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11) Хронические заболевания верхних дыхательных путей с частотой обострения 3 раза и более за календарный год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12) Хронические заболевания среднего уха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13) Стойкое понижение слуха (3 и более месяца) любой этиологии, одно- или двустороннее (острота слуха: шепотная речь менее 3 м)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14) Нарушение функции вестибулярного анализатора любой этиологии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15) Заболевания любой этиологии, вызывающие нарушение функции вестибулярного аппарата, синдромы головокружения, нистагм (болезнь Меньера, лабиринтиты, вестибулярные кризы любой этиологии и др.)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16) Понижение остроты зрения ниже 0,8 на одном глазу и ниже 0,5 - на другом, коррекция не допускается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17) Хронические заболевания слезовыводящих путей, век, органические недостатки век, препятствующие полному их смыканию, свободному движению глазного яблока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18) Ограничение поля зрения более чем на 20°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19) Болезни эндокринной системы, требующие постоянной лекарственной коррекции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20) Беременность и период лактации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Работы, выполняемые аварийно-спасательными службами по предупреждению и ликвидации чрезвычайных ситуаций природного и техногенного характера</w:t>
            </w:r>
          </w:p>
        </w:tc>
        <w:tc>
          <w:tcPr>
            <w:tcW w:w="1656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2194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Хирург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</w:t>
            </w:r>
          </w:p>
        </w:tc>
        <w:tc>
          <w:tcPr>
            <w:tcW w:w="1962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вестибулярного анализатора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Острота зрения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 зрения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Аудиометрия</w:t>
            </w: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Заболевания </w:t>
            </w: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сердечно-сосудистой</w:t>
            </w:r>
            <w:proofErr w:type="gramEnd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системы, даже при наличии компенсации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Хронические заболевания периферической нервной системы с частотой обострения 3 раза и более за календарный год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Хронические заболевания органов дыхания с частотой обострения 3 раза и более за календарный год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Болезни зубов, полости рта, отсутствие зубов, мешающее захватыванию загубника, наличие съемных протезов, </w:t>
            </w: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альвеолярная</w:t>
            </w:r>
            <w:proofErr w:type="gramEnd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пиоррея, стоматиты, периодонтит, анкилозы и контрактуры нижней челюсти, челюстной артрит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Общее физическое недоразвитие и недоразвитие опорно-двигательного аппарата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Доброкачественные новообразования, препятствующие выполнению работ в противогазах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Грыжи (все виды)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Облитерирующие заболевания сосудов вне зависимости от степени компенсации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 Варикозная болезнь и рецидивирующий тромбофлебит нижних конечностей и геморроидальных вен. Лимфангиит и другие нарушения лимфооттока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10) Искривление носовой перегородки с нарушением функции носового дыхания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11) Хронические заболевания верхних дыхательных путей с частотой обострения 3 раза и более за календарный год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12) Хронические заболевания среднего уха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13) Стойкое понижение слуха (3 и более месяца) любой этиологии, одно- и двустороннее (острота слуха: шепотная речь не менее 3 м)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14) Нарушение функции вестибулярного анализатора любой этиологии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15) Заболевания любой этиологии, вызывающие нарушение функции вестибулярного аппарата, синдромы головокружения, нистагм (болезнь Меньера, лабиринтиты, вестибулярные кризы любой этиологии и др.)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16) Понижение остроты зрения ниже 0,8 на одном глазу и ниже 0,5 - на другом, коррекция не допускается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17) Хронические заболевания слезовыводящих путей, век, органические недостатки век, препятствующие полному их смыканию,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свободному движению глазного яблока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18) Ограничение поля зрения более чем на 20°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19) Болезни эндокринной системы, требующие постоянной лекарственной коррекции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20) Беременность и период лактации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Работы, выполняемые непосредственно на механическом оборудовании, имеющем открытые движущиеся (вращающиеся) элементы конструкции (токарные, фрезерные и другие станки, штамповочные прессы и др.)</w:t>
            </w:r>
          </w:p>
        </w:tc>
        <w:tc>
          <w:tcPr>
            <w:tcW w:w="1656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2194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</w:tc>
        <w:tc>
          <w:tcPr>
            <w:tcW w:w="1962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 зрения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Острота зрения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вестибулярного анализатора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Аудиометрия</w:t>
            </w: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Острота зрения с коррекцией ниже 0,5 на одном глазу, ниже 0,2 - на другом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Нарушение функции вестибулярного анализатора любой этиологии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Заболевания любой этиологии, вызывающие нарушение функции вестибулярного аппарата, синдромы головокружения, нистагм (болезнь Меньера, лабиринтиты, вестибулярные кризы любой этиологии и др.)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Стойкое понижение слуха (3 и более месяца) любой этиологии, одно- или двустороннее (острота слуха: шепотная речь менее 3 м), за исключением отсутствия слуха, выраженных и значительно выраженных нарушений слуха (глухота и III, IV степень тугоухости) у лиц, прошедших профессиональное обучение, в том числе обучение безопасным методам и приемам выполнения работ</w:t>
            </w:r>
            <w:proofErr w:type="gramEnd"/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Ограничение поля зрения более чем на 20° по любому из меридианов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Беременность и период лактации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15451" w:type="dxa"/>
            <w:gridSpan w:val="6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ред. Приказа Минздрава России от 05.12.2014 № 801н)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Работы под водой, выполняемые работниками, пребывающими в газовой среде в условиях нормального давления</w:t>
            </w:r>
          </w:p>
        </w:tc>
        <w:tc>
          <w:tcPr>
            <w:tcW w:w="1656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2194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Хирург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</w:t>
            </w:r>
          </w:p>
        </w:tc>
        <w:tc>
          <w:tcPr>
            <w:tcW w:w="1962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вестибулярного анализатора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Аудиометрия</w:t>
            </w: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Заболевания </w:t>
            </w: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сердечно-сосудистой</w:t>
            </w:r>
            <w:proofErr w:type="gramEnd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системы, даже при наличии компенсации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Хронические заболевания периферической нервной системы с частотой обострения 3 раза и более за календарный год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Хронические заболевания органов дыхания с частотой обострения 3 раза и более за календарный год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Болезни зубов, полости рта, отсутствие зубов, мешающее захватыванию загубника, наличие съемных протезов, </w:t>
            </w: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альвеолярная</w:t>
            </w:r>
            <w:proofErr w:type="gramEnd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пиоррея, стоматиты, периодонтит, анкилозы и контрактуры нижней челюсти, челюстной артрит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Общее физическое недоразвитие и недоразвитие опорно-двигательного аппарата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Доброкачественные новообразования, препятствующие выполнению работ в противогазах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Грыжи (все виды)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Облитерирующие заболевания сосудов вне зависимости от степени компенсации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 Варикозная болезнь и рецидивирующий тромбофлебит нижних конечностей и геморроидальных вен. Лимфангиит и другие нарушения лимфооттока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10) Искривление носовой перегородки с нарушением функции носового дыхания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11) Хронические заболевания верхних дыхательных путей с частотой обострения 3 раза и более за календарный год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12) Хронические заболевания среднего уха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13) Стойкое понижение слуха (3 и более месяца) любой этиологии, одно- или двустороннее (острота слуха: шепотная речь менее 3 м)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14) Нарушение функции вестибулярного анализатора любой этиологии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15) Заболевания любой этиологии, вызывающие нарушение функции вестибулярного аппарата, синдромы головокружения, нистагм (болезнь Меньера, лабиринтиты, вестибулярные кризы любой этиологии и др.)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16) Понижение остроты зрения ниже 0,8 на одном глазу и ниже 0,5 - на другом, коррекция не допускается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17) Хронические заболевания слезовыводящих путей, век, органические недостатки век, препятствующие полному их смыканию, свободному движению глазного яблока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18) Ограничение поля зрения более чем на 20°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19) Болезни эндокринной системы, требующие постоянной лекарственной коррекции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20) Беременность и период лактации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 Подземные работы</w:t>
            </w:r>
          </w:p>
        </w:tc>
        <w:tc>
          <w:tcPr>
            <w:tcW w:w="1656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2194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Хирург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</w:t>
            </w:r>
          </w:p>
        </w:tc>
        <w:tc>
          <w:tcPr>
            <w:tcW w:w="1962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Спирометрия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вестибулярного анализатора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Острота зрения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 зрения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Аудиометрия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*Офтальмоскопия глазного дна</w:t>
            </w: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1) Заболевания </w:t>
            </w: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сердечно-сосудистой</w:t>
            </w:r>
            <w:proofErr w:type="gramEnd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системы, даже при наличии компенсации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Хронические заболевания периферической нервной системы с частотой обострения 3 раза и более за календарный год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Хронические заболевания органов дыхания с частотой обострения 3 раза и более за календарный год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Хронические болезни зубов, полости рта, отсутствие зубов, мешающее захватыванию загубника, наличие съемных протезов, </w:t>
            </w: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альвеолярная</w:t>
            </w:r>
            <w:proofErr w:type="gramEnd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пиоррея, стоматиты, периодонтит, анкилозы и контрактуры нижней челюсти, челюстной артрит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Общее физическое недоразвитие и недоразвитие опорно-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двигательного аппарата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Доброкачественные новообразования, препятствующие выполнению работ в противогазах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Грыжи (все виды)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Облитерирующие заболевания сосудов вне зависимости от степени компенсации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 Варикозная болезнь и рецидивирующий тромбофлебит нижних конечностей и геморроидальных вен. Лимфангиит и другие нарушения лимфооттока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10) Искривление носовой перегородки с нарушением функции носового дыхания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11) Хронические заболевания среднего уха с частотой обострения 3 раза и более за календарный год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12) Стойкое понижение слуха (3 и более месяца) любой этиологии одно- и двустороннее (острота слуха: шепотная речь не менее 3 м)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13) Нарушение функции вестибулярного анализатора любой этиологии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14) Заболевания любой этиологии, вызывающие нарушение функции вестибулярного аппарата, синдромы головокружения, нистагм (болезнь Меньера, лабиринтиты, вестибулярные кризы любой этиологии и др.)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15) Понижение остроты зрения ниже 0,8 на одном глазу и ниже 0,5 - на другом, коррекция не допускается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16) Хронические заболевания слезовыводящих путей, век, органические недостатки век, препятствующие полному их смыканию, свободному движению глазного яблока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17) Ограничение поля зрения более чем на 20°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18) Болезни эндокринной системы, требующие постоянной лекарственной коррекции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 Работы, выполняемые с применением изолирующих средств индивидуальной защиты и фильтрующих противогазов с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полной лицевой частью</w:t>
            </w:r>
          </w:p>
        </w:tc>
        <w:tc>
          <w:tcPr>
            <w:tcW w:w="1656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раз в 2 года</w:t>
            </w:r>
          </w:p>
        </w:tc>
        <w:tc>
          <w:tcPr>
            <w:tcW w:w="2194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Хирург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Стоматолог</w:t>
            </w:r>
          </w:p>
        </w:tc>
        <w:tc>
          <w:tcPr>
            <w:tcW w:w="1962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Спирометрия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Острота зрения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 зрения</w:t>
            </w: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Хронические заболевания периферической нервной системы с частотой обострения 3 раза и более за календарный год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Заболевания органов кровообращения, даже при наличии компенсации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Болезни зубов, полости рта, заболевания челюстно-лицевого аппарата (отсутствие зубов, наличие съемных протезов, анкилозы и контрактуры нижней челюсти, челюстной артрит)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Глаукома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Хронические заболевания верхних дыхательных путей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Хронические заболевания бронхолегочной системы с частотой обострения 2 раза и более за календарный год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Искривление носовой перегородки с нарушением функции носового дыхания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Деформация грудной клетки, вызывающая нарушение дыхания и затрудняющая работу в противогазах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 Доброкачественные опухоли, препятствующие выполнению работ в противогазах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10) Хронические заболевания среднего уха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11) Заболевания вестибулярного анализатора любой этиологии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12) Понижение остроты зрения ниже 0,8 на одном глазу и ниже 0,5 - на другом, коррекция не допускается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13) Хронические заболевания слезовыводящих путей, век, органические недостатки век, препятствующие полному их смыканию, свободному движению глазного яблока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14) Ограничение поля зрения более чем на 10°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15) Стойкое понижение слуха (3 и более месяца) любой этиологии одно- и двустороннее (острота слуха: шепотная речь не менее 3 м), за исключением отсутствия слуха, выраженных и значительно выраженных нарушений слуха (глухота и III, IV степень тугоухости)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16) Заболевания любой этиологии, вызывающие нарушение функции вестибулярного аппарата, синдромы головокружения, нистагм (болезнь Меньера, лабиринтиты, вестибулярные кризы любой этиологии и др.)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17) Беременность и период лактации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15451" w:type="dxa"/>
            <w:gridSpan w:val="6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ред. Приказа Минздрава России от 05.12.2014 № 801н)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 </w:t>
            </w: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Работы в организациях пищевой промышленности, молочных и раздаточных пунктах, на базах и складах продовольственных товаров, где имеется контакт с пищевыми продуктами в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процессе их производства, хранения, реализации, в том числе работы по санитарной обработке и ремонту инвентаря, оборудования, а также работы, где имеется контакт с пищевыми продуктами при транспортировке их на всех видах транспорта</w:t>
            </w:r>
            <w:proofErr w:type="gramEnd"/>
          </w:p>
        </w:tc>
        <w:tc>
          <w:tcPr>
            <w:tcW w:w="1656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раз в год</w:t>
            </w:r>
          </w:p>
        </w:tc>
        <w:tc>
          <w:tcPr>
            <w:tcW w:w="2194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*Инфекционист</w:t>
            </w:r>
          </w:p>
        </w:tc>
        <w:tc>
          <w:tcPr>
            <w:tcW w:w="1962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грудной клетки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крови на сифилис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Исследования на носительство возбудителей кишечных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инфекций и серологическое обследование на брюшной тиф при поступлении на работу и в дальнейшем - по эпидпоказаниям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Исследования на гельминтозы при поступлении на работу и в дальнейшем - не реже 1 раза в год либо по эпидпоказаниям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Мазок из зева и носа на наличие патогенного стафилококка при поступлении на работу, в дальнейшем - по </w:t>
            </w: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медицинским</w:t>
            </w:r>
            <w:proofErr w:type="gramEnd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эпидпоказаниям</w:t>
            </w: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Заболевания и бактерионосительство: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брюшной тиф, паратифы, сальмонеллез, дизентерия;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гельминтозы;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сифилис в заразном периоде;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лепра;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педикулез;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заразные кожные заболевания: чесотка, трихофития, микроспория, парша, актиномикоз с изъязвлениями или свищами на открытых частях тела;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7) заразные и деструктивные формы туберкулеза легких, внелегочный туберкулез с наличием свищей, бактериоурии, туберкулезной волчанки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лица и рук;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гонорея (все формы) на срок проведения лечения антибиотиками и получения отрицательных результатов первого контроля;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 инфекции кожи и подкожной клетчатки - только для работников акушерских и хирургических стационаров, отделений патологии новорожденных, недоношенных, а также занятых изготовлением и реализацией пищевых продуктов;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10) озена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 Работы в организациях общественного питания, торговли, буфетах, на пищеблоках, в том числе на транспорте</w:t>
            </w:r>
          </w:p>
        </w:tc>
        <w:tc>
          <w:tcPr>
            <w:tcW w:w="1656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2194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*Инфекционист</w:t>
            </w:r>
          </w:p>
        </w:tc>
        <w:tc>
          <w:tcPr>
            <w:tcW w:w="1962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грудной клетки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крови на сифилис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Исследования на носительство возбудителей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кишечных инфекций и серологическое обследование на брюшной тиф при поступлении на работу и в дальнейшем - по эпидпоказаниям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Исследования на гельминтозы при поступлении на работу и в дальнейшем - не реже 1 раза в год либо по эпидемиологическим показаниям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Мазок из зева и носа на наличие патогенного стафилококка при поступлении на работу, в дальнейшем - по </w:t>
            </w: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медицинским</w:t>
            </w:r>
            <w:proofErr w:type="gramEnd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эпидпоказаниям</w:t>
            </w: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Заболевания и бактерионосительство: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брюшной тиф, паратифы, сальмонеллез, дизентерия;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гельминтозы;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сифилис в заразном периоде;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лепра;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педикулез;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заразные кожные заболевания: чесотка, трихофития, микроспория, парша, актиномикоз с изъязвлениями или свищами на открытых частях тела;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7) заразные и деструктивные формы туберкулеза легких, внелегочный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туберкулез с наличием свищей, бактериоурии, туберкулезной волчанки лица и рук;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гонорея (все формы) на срок проведения лечения антибиотиками и получения отрицательных результатов первого контроля;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 инфекции кожи и подкожной клетчатки - только для работников, занятых изготовлением и реализацией пищевых продуктов;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10) озена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16. Работы, выполняемые учащимися образовательных организаций общего и профессионального образования перед началом и в период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прохождения практики в организациях, работники которых подлежат медицинским осмотрам (обследованиям)</w:t>
            </w:r>
          </w:p>
        </w:tc>
        <w:tc>
          <w:tcPr>
            <w:tcW w:w="1656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раз в год</w:t>
            </w:r>
          </w:p>
        </w:tc>
        <w:tc>
          <w:tcPr>
            <w:tcW w:w="2194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*Инфекционист</w:t>
            </w:r>
          </w:p>
        </w:tc>
        <w:tc>
          <w:tcPr>
            <w:tcW w:w="1962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грудной клетки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крови на сифилис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Мазки на гонорею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 поступлении на работу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Исследования на носительство возбудителей кишечных инфекций и серологическое обследование на брюшной тиф при поступлении на работу и в дальнейшем - по эпидпоказаниям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Исследования на гельминтозы при поступлении на работу и в дальнейшем - не реже 1 раза в год либо по эпидпоказаниям</w:t>
            </w: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Заболевания и бактерионосительство: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брюшной тиф, паратифы, сальмонеллез, дизентерия;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гельминтозы;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сифилис в заразном периоде;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лепра;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педикулез;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6) заразные кожные заболевания: чесотка, трихофития, микроспория, парша, актиномикоз с изъязвлениями или свищами на открытых частях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тела;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заразные и деструктивные формы туберкулеза легких, внелегочный туберкулез с наличием свищей, бактериоурии, туберкулезной волчанки лица и рук;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гонорея (все формы) на срок проведения лечения антибиотиками и получения отрицательных результатов первого контроля;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 инфекции кожи и подкожной клетчатки - только для акушерских и хирургических стационаров, отделений патологии новорожденных, недоношенных, а также занятых изготовлением и реализацией пищевых продуктов;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10) озена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 Работы медицинского персонала лечебно-профилактических учреждений, а также родильных домов (отделений), детских больниц (отделений), детских поликлиник, отделений патологии новорожденных, недоношенных</w:t>
            </w:r>
          </w:p>
        </w:tc>
        <w:tc>
          <w:tcPr>
            <w:tcW w:w="1656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2194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*Инфекционист</w:t>
            </w:r>
          </w:p>
        </w:tc>
        <w:tc>
          <w:tcPr>
            <w:tcW w:w="1962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грудной клетки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крови на сифилис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Мазки на гонорею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Исследования на носительство возбудителей кишечных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инфекций и серологическое обследование на брюшной тиф при поступлении на работу и в дальнейшем - по эпидпоказаниям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Исследования на гельминтозы при поступлении на работу и в дальнейшем - не реже 1 раза в год либо по эпидпоказаниям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Мазок из зева и носа на наличие патогенного стафилококка при поступлении на работу и в дальнейшем - 1 раз в 6 месяцев</w:t>
            </w: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Заболевания и бактерионосительство: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брюшной тиф, паратифы, сальмонеллез, дизентерия;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гельминтозы;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сифилис в заразном периоде;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лепра;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заразные кожные заболевания: чесотка, трихофития, микроспория, парша, актиномикоз с изъязвлениями или свищами на открытых частях тела;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заразные и деструктивные формы туберкулеза легких, внелегочный туберкулез с наличием свищей, бактериоурии, туберкулезной волчанки лица и рук;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гонорея (все формы) на срок проведения лечения антибиотиками и получения отрицательных результатов первого контроля;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инфекции кожи и подкожной клетчатки - только для работников акушерских и хирургических стационаров, отделений патологии новорожденных, недоношенных, а также занятых изготовлением и реализацией пищевых продуктов;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 озена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18. Работы в образовательных организациях всех типов и видов, а также детских организациях, не осуществляющих образовательную деятельность (спортивные секции, творческие,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досуговые детские организации и т.п.)</w:t>
            </w:r>
          </w:p>
        </w:tc>
        <w:tc>
          <w:tcPr>
            <w:tcW w:w="1656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раз в год</w:t>
            </w:r>
          </w:p>
        </w:tc>
        <w:tc>
          <w:tcPr>
            <w:tcW w:w="2194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*Инфекционист</w:t>
            </w:r>
          </w:p>
        </w:tc>
        <w:tc>
          <w:tcPr>
            <w:tcW w:w="1962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грудной клетки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крови на сифилис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Мазки на гонорею при поступлении на работу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Исследования на гельминтозы при поступлении на работу и в дальнейшем - не реже 1 раза в год либо по эпидпоказаниям</w:t>
            </w: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Заболевания и бактерионосительство: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брюшной тиф, паратифы, сальмонеллез, дизентерия;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гельминтозы;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сифилис в заразном периоде;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лепра;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заразные кожные заболевания: чесотка, трихофития, микроспория, парша, актиномикоз с изъязвлениями или свищами на открытых частях тела;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заразные и деструктивные формы туберкулеза легких, внелегочный туберкулез с наличием свищей, бактериоурии, туберкулезной волчанки лица и рук;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гонорея (все формы) - только для работников медицинских и детских дошкольных учреждений, непосредственно связанных с обслуживанием детей, - на срок проведения лечения антибиотиками и получения отрицательных результатов первого контроля;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озена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 Работы в детских и подростковых сезонных оздоровительных организациях</w:t>
            </w:r>
          </w:p>
        </w:tc>
        <w:tc>
          <w:tcPr>
            <w:tcW w:w="1656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2194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*Инфекционист</w:t>
            </w:r>
          </w:p>
        </w:tc>
        <w:tc>
          <w:tcPr>
            <w:tcW w:w="1962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Флюорография легких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крови на сифилис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Мазки на гонорею при поступлении на работу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Исследования на носительство возбудителей кишечных инфекций и серологическое обследование на брюшной тиф при поступлении на работу и в дальнейшем - по эпидпоказаниям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Исследования на гельминтозы при поступлении на работу и в дальнейшем - не реже 1 раза в год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либо по эпидпоказаниям</w:t>
            </w: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Заболевания и бактерионосительство: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брюшной тиф, паратифы, сальмонеллез, дизентерия;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гельминтозы;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сифилис в заразном периоде;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лепра;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заразные кожные заболевания: чесотка, трихофития, микроспория, парша, актиномикоз с изъязвлениями или свищами на открытых частях тела;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заразные и деструктивные формы туберкулеза легких, внелегочный туберкулез с наличием свищей, бактериоурии, туберкулезной волчанки лица и рук;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гонорея (все формы) на срок проведения лечения антибиотиками и получения отрицательных результатов первого контроля;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озена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15451" w:type="dxa"/>
            <w:gridSpan w:val="6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(п. 19 в ред. Приказа Минздрава России от 15.05.2013 № 296н)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 Работы в дошкольных образовательных организациях, домах ребенка, организациях для детей-сирот и детей, оставшихся без попечения родителей (лиц, их заменяющих), образовательных организациях интернатного типа, оздоровительных образовательных организациях, в том числе санаторного типа, детских санаториях, круглогодичных лагерях отдыха, а также социальных приютах и домах престарелых</w:t>
            </w:r>
          </w:p>
        </w:tc>
        <w:tc>
          <w:tcPr>
            <w:tcW w:w="1656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2194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*Инфекционист</w:t>
            </w:r>
          </w:p>
        </w:tc>
        <w:tc>
          <w:tcPr>
            <w:tcW w:w="1962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грудной клетки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крови на сифилис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Мазки на гонорею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Исследования на носительство возбудителей кишечных инфекций и серологическое обследование на брюшной тиф при поступлении на работу и в дальнейшем - по эпидпоказаниям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Исследования на гельминтозы при поступлении на работу и в дальнейшем - не реже 1 раза в год либо по эпидпоказаниям</w:t>
            </w: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 и бактерионосительство: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брюшной тиф, паратифы, сальмонеллез, дизентерия;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гельминтозы;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сифилис в заразном периоде;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лепра;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заразные кожные заболевания: чесотка, трихофития, микроспория, парша, актиномикоз с изъязвлениями или свищами на открытых частях тела;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заразные и деструктивные формы туберкулеза легких, внелегочный туберкулез с наличием свищей, бактериоурии, туберкулезной волчанки лица и рук;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гонорея (все формы) - только для работников медицинских и детских дошкольных учреждений, непосредственно связанных с обслуживанием детей, - на срок проведения лечения антибиотиками и получения отрицательных результатов первого контроля;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озена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21. Работы в организациях бытового обслуживания (банщики, работники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душевых, парикмахерских)</w:t>
            </w:r>
          </w:p>
        </w:tc>
        <w:tc>
          <w:tcPr>
            <w:tcW w:w="1656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раз в год</w:t>
            </w:r>
          </w:p>
        </w:tc>
        <w:tc>
          <w:tcPr>
            <w:tcW w:w="2194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Стоматолог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*Инфекционист</w:t>
            </w:r>
          </w:p>
        </w:tc>
        <w:tc>
          <w:tcPr>
            <w:tcW w:w="1962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Рентгенография грудной клетки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Исследование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крови на сифилис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Мазки на гонорею при поступлении на работу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Исследования на носительство возбудителей кишечных инфекций и серологическое обследование на брюшной тиф при поступлении на работу и в дальнейшем - по эпидпоказаниям</w:t>
            </w: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Заболевания и бактерионосительство: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брюшной тиф, паратифы, сальмонеллез, дизентерия;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гельминтозы;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сифилис в заразном периоде;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лепра;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заразные кожные заболевания: чесотка, трихофития, микроспория, парша, актиномикоз с изъязвлениями или свищами на открытых частях тела;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заразные и деструктивные формы туберкулеза легких, внелегочный туберкулез с наличием свищей, бактериоурии, туберкулезной волчанки лица и рук;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гонорея (все формы) - только для работников медицинских и детских дошкольных учреждений, непосредственно связанных с обслуживанием детей, - на срок проведения лечения антибиотиками и получения отрицательных результатов первого контроля;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озена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 Работы в бассейнах, а также водолечебницах</w:t>
            </w:r>
          </w:p>
        </w:tc>
        <w:tc>
          <w:tcPr>
            <w:tcW w:w="1656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2194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*Инфекционист</w:t>
            </w:r>
          </w:p>
        </w:tc>
        <w:tc>
          <w:tcPr>
            <w:tcW w:w="1962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грудной клетки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крови на сифилис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Мазки на гонорею при поступлении на работу</w:t>
            </w: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 и бактерионосительство: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брюшной тиф, паратифы, сальмонеллез, дизентерия;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гельминтозы;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сифилис в заразном периоде;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лепра;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заразные кожные заболевания: чесотка, трихофития, микроспория, парша, актиномикоз с изъязвлениями или свищами на открытых частях тела;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заразные и деструктивные формы туберкулеза легких, внелегочный туберкулез с наличием свищей, бактериоурии, туберкулезной волчанки лица и рук;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гонорея (все формы) - только для работников медицинских и детских дошкольных учреждений, непосредственно связанных с обслуживанием детей, - на срок проведения лечения антибиотиками и получения отрицательных результатов первого контроля;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озена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23. Работы в гостиницах, общежитиях,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пассажирских вагонах (проводники), в должности стюардессы</w:t>
            </w:r>
          </w:p>
        </w:tc>
        <w:tc>
          <w:tcPr>
            <w:tcW w:w="1656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раз в год</w:t>
            </w:r>
          </w:p>
        </w:tc>
        <w:tc>
          <w:tcPr>
            <w:tcW w:w="2194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Оториноларинголог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*Инфекционист</w:t>
            </w:r>
          </w:p>
        </w:tc>
        <w:tc>
          <w:tcPr>
            <w:tcW w:w="1962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Рентгенография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грудной клетки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крови на сифилис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Мазки на гонорею при поступлении на работу и в дальнейшем - 1 раз в год</w:t>
            </w: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Заболевания и бактерионосительство: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брюшной тиф, паратифы, сальмонеллез, дизентерия;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гельминтозы;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сифилис в заразном периоде;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лепра;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заразные кожные заболевания: чесотка, трихофития, микроспория, парша, актиномикоз с изъязвлениями или свищами на открытых частях тела;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заразные и деструктивные формы туберкулеза легких, внелегочный туберкулез с наличием свищей, бактериоурии, туберкулезной волчанки лица и рук;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гонорея (все формы);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озена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 Работы в организациях медицинской промышленности и аптечной сети, связанные с изготовлением, расфасовкой и реализацией лекарственных средств</w:t>
            </w:r>
          </w:p>
        </w:tc>
        <w:tc>
          <w:tcPr>
            <w:tcW w:w="1656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2194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*Инфекционист</w:t>
            </w:r>
          </w:p>
        </w:tc>
        <w:tc>
          <w:tcPr>
            <w:tcW w:w="1962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грудной клетки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крови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Мазки на гонорею при поступлении на работу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Исследования на гельминтозы при поступлении на работу и в дальнейшем - не реже 1 раза в год либо по эпидпоказаниям</w:t>
            </w: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Заболевания и бактерионосительство: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брюшной тиф, паратифы, сальмонеллез, дизентерия;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гельминтозы;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сифилис в заразном периоде;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лепра;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заразные кожные заболевания: чесотка, трихофития, микроспория, парша, актиномикоз с изъязвлениями или свищами на открытых частях тела;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заразные и деструктивные формы туберкулеза легких, внелегочный туберкулез с наличием свищей, бактериоурии, туберкулезной волчанки лица и рук;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гонорея (все формы);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инфекции кожи и подкожной клетчатки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 Работы на водопроводных сооружениях, связанные с подготовкой воды и обслуживанием водопроводных сетей</w:t>
            </w:r>
          </w:p>
        </w:tc>
        <w:tc>
          <w:tcPr>
            <w:tcW w:w="1656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2194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*Инфекционист</w:t>
            </w:r>
          </w:p>
        </w:tc>
        <w:tc>
          <w:tcPr>
            <w:tcW w:w="1962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грудной клетки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крови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Мазки на гонорею при поступлении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работу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Исследования на гельминтозы при поступлении на работу и в дальнейшем - не реже 1 раза в год, либо по эпидпоказаниям</w:t>
            </w: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Заболевания и бактерионосительство: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брюшной тиф, паратифы, сальмонеллез, дизентерия;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гельминтозы;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сифилис в заразном периоде;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лепра;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заразные кожные заболевания: чесотка, трихофития, микроспория, парша, актиномикоз с изъязвлениями или свищами на открытых частях тела;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6) заразные и деструктивные формы туберкулеза легких, внелегочный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туберкулез с наличием свищей, бактериоурии, туберкулезной волчанки лица и рук;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гонорея (все формы);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инфекции кожи и подкожной клетчатки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 Работы, связанные с переработкой молока и изготовлением молочных продуктов</w:t>
            </w:r>
          </w:p>
        </w:tc>
        <w:tc>
          <w:tcPr>
            <w:tcW w:w="1656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2194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*Инфекционист</w:t>
            </w:r>
          </w:p>
        </w:tc>
        <w:tc>
          <w:tcPr>
            <w:tcW w:w="1962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Рентгенография грудной клетки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крови на сифилис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Мазки на гонорею при поступлении на работу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Исследования на носительство возбудителей кишечных инфекций и серологическое обследование на брюшной тиф при поступлении на работу и в дальнейшем - по эпидпоказаниям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Исследования на гельминтозы при поступлении на работу и в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дальнейшем - не реже 1 раза в год либо по эпидпоказаниям</w:t>
            </w: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Заболевания и бактерионосительство: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брюшной тиф, паратифы, сальмонеллез, дизентерия;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гельминтозы;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сифилис в заразном периоде;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лепра;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заразные кожные заболевания: чесотка, трихофития, микроспория, парша, актиномикоз с изъязвлениями или свищами на открытых частях тела;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заразные и деструктивные формы туберкулеза легких, внелегочный туберкулез с наличием свищей, бактериоурии, туберкулезной волчанки лица и рук;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гонорея (все формы);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инфекции кожи и подкожной клетчатки;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 озена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27. Управление наземными транспортными средствами:</w:t>
            </w:r>
          </w:p>
        </w:tc>
        <w:tc>
          <w:tcPr>
            <w:tcW w:w="1656" w:type="dxa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2194" w:type="dxa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Оториноларинголог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Хирург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Дерматовенеролог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*Эндокринолог</w:t>
            </w:r>
          </w:p>
        </w:tc>
        <w:tc>
          <w:tcPr>
            <w:tcW w:w="1962" w:type="dxa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Рост, вес, определение группы крови и резус-фактора (при прохождении предварительного медицинского осмотра)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Аудиометрия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вестибулярного анализатора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Острота зрения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Цветоощущение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полей зрения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Биомикроскопия сред глаза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Офтальмоскопия глазного дна</w:t>
            </w: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27.1. категории "A"</w:t>
            </w:r>
          </w:p>
        </w:tc>
        <w:tc>
          <w:tcPr>
            <w:tcW w:w="1656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4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2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Острота зрения с коррекцией ниже 0,6 на лучшем глазу, ниже 0,2 - на худшем. Допустимая коррекция при близорукости и дальнозоркости 8,0 D, в том числе контактными линзами, астигматизме - 3,0 D (сумма сферы и цилиндра не должна превышать 8,0 D). Разница в силе линз двух глаз не должна превышать 3,0 D.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Отсутствие зрения на одном глазу при остроте зрения ниже 0,8 (без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коррекции) на другом.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Центральная скотома абсолютная или относительная (при скотоме и наличии изменений зрительной функции не ниже значений, указанных в </w:t>
            </w:r>
            <w:hyperlink r:id="rId13" w:anchor="Par3799" w:tooltip="27.1. категории " w:history="1">
              <w:r w:rsidRPr="00FD5D9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п. 1</w:t>
              </w:r>
            </w:hyperlink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настоящей графы подпункта - допуск без ограничений).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Состояние после рефракционных операций на роговой оболочке (кератотомия, кератомилез, кератокоагуляция, рефракционная кератопластика). Допускаются к вождению лица через 3 месяца после операции при остроте зрения с коррекцией не ниже 0,6 на лучшем глазу, не ниже 0,2 - на худшем.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Допустимая коррекция при близорукости и дальнозоркости 8,0 D, в том числе контактными линзами, астигматизме - 3,0 D (сумма сферы и цилиндра не должна превышать 8,0 D). Разница в силе линз двух глаз не должна превышать 3,0 D, при отсутствии осложнений и исходной (до операции) рефракции - от +8,0 до -8,0 D. При невозможности установить дооперационную рефракцию вопросы профессиональной пригодности решаются положительно при длине оси глаза от 21,5 до 27,0 мм.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Искусственный хрусталик, хотя бы на одном глазу. Допускаются стажированные водители при остроте зрения с коррекцией не ниже 0,6 на лучшем глазу, не ниже 0,2 - на худшем. Допустимая коррекция при близорукости и дальнозоркости 8,0 D, в том числе контактными линзами, астигматизме - 3,0 D (сумма сферы и цилиндра не должна превышать 8,0 D). Разница в силе линз двух глаз не должна превышать 3,0 D, нормальное поле зрения и отсутствие осложнений в течение полугода после операции.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Хронические заболевания оболочек глаза, сопровождающиеся значительным нарушением функции зрения, стойкие изменения век, в том числе и их слизистых оболочек, парезы мышц век, препятствующие зрению или ограничивающие движение глазного яблока (после оперативного лечения с положительным результатом допуск осуществляется индивидуально).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Хроническое, не поддающееся консервативному лечению воспаление слезного мешка, а также упорное, не поддающееся лечению слезотечение.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 Паралитическое косоглазие и другие нарушения содружественного движения глаз.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10) Стойкая диплопия вследствие косоглазия любой этиологии.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11) Спонтанный нистагм при отклонении зрачков на 70° от среднего положения.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12) Ограничение поля зрения более чем на 20° в любом из меридианов.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13) Нарушение цветоощущения.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14) Заболевания сетчатки и зрительного нерва (пигментный ретинит, атрофия зрительного нерва, отслойка сетчатки и др.).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15) Глаукома.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16) Отсутствие одной верхней или нижней конечности, кисти или стопы, а также деформация кисти или стопы, значительно затрудняющая их движение. В порядке исключения могут допускаться лица с одной ампутированной голенью, если ампутационная культя не менее 1/3 голени и подвижность в коленном суставе ампутированной конечности полностью сохранена.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17) Отсутствие пальцев или фаланг, а также неподвижность в межфаланговых суставах: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двух фаланг большого пальца на правой или левой руке;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или неподвижность двух или более пальцев на правой руке или полное сведение хотя бы одного пальца;</w:t>
            </w:r>
          </w:p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или неподвижность трех или более пальцев на левой руке или полное сведение хотя бы одного пальца (при сохранении хватательной функции и силы кисти вопрос о допуске к управлению решается индивидуально).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18) Укорочение нижней конечности более чем на 6 см - освидетельствуемые могут быть признаны годными, если конечность не имеет дефектов со стороны костей, мягких тканей и суставов, объем движений сохранен, длина конечности более 75 см (от пяточной кости до середины большого вертела бедра).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19) Отсутствие верхней конечности или кисти, отсутствие нижней конечности на любом уровне бедра или голени при нарушении подвижности в коленном суставе.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20) Травматические деформации и дефекты костей черепа с наличием выраженной неврологической симптоматики, препятствующей управлению транспортными средствами. При наличии незначительной неврологической симптоматики допуск осуществляется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индивидуально с переосвидетельствованием через один год.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21) Полная глухота на одно ухо (острота слуха: разговорная речь на другое ухо менее 3 м, шепотная речь менее 1 м, или разговорная речь на каждое ухо менее 2 м (при полной глухоте, глухонемоте допуск осуществляется с переосвидетельствованием не реже чем 1 раз в год), за исключением отсутствия слуха, выраженных и значительно выраженных нарушений слуха (глухота и III, IV степень</w:t>
            </w:r>
            <w:proofErr w:type="gramEnd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тугоухости))</w:t>
            </w:r>
            <w:proofErr w:type="gramEnd"/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22) Хроническое одностороннее или двустороннее гнойное воспаление среднего уха, осложненное холестеатомой, грануляциями или полипом (эпитимпанит). Наличие фистульного симптома (после оперативного лечения с хорошим результатом вопрос решается индивидуально).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23) Хронический гнойный мастоидит, осложнения вследствие мастоидэктомии (киста, свищ).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24) Заболевания любой этиологии, вызывающие нарушения функции вестибулярного анализатора, синдромы головокружения, нистагм (болезнь Меньера, лабиринтиты, вестибулярные кризы любой этиологии и др.).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25) Болезни эндокринной системы прогрессирующего течения со стойкими выраженными нарушениями функций других органов и систем (допуск к вождению решается индивидуально при условии ежегодного переосвидетельствования после обследования и лечения у эндокринолога).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26) Ишемическая болезнь сердца: стенокардия нестабильная, стенокардия напряжения, ФК III ст., нарушения сердечного ритма высокой градации либо сочетание указанных состояний (допуск к вождению решается индивидуально при условии ежегодного переосвидетельствования после обследования и лечения у кардиолога).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27) Гипертоническая болезнь III стадии, 3 степени, риск IV (допуск к вождению решается индивидуально при условии ежегодного переосвидетельствования по результатам лечения и рекомендаций кардиолога).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28) Болезни бронхолегочной системы с явлениями дыхательной недостаточности или легочно-сердечной недостаточностью 2 - 3 ст. (допуск к вождению решается индивидуально после обследования и лечения у пульмонолога).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29) Выпадение матки и влагалища, ретровагинальные и пузырно-влагалищные свищи, разрывы промежности с нарушением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целостности сфинктеров прямой кишки, водянка яичка или семенного канатика, грыжи и другие заболевания, вызывающие ограничения и болезненность движений, препятствующих управлению транспортными средствами.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15451" w:type="dxa"/>
            <w:gridSpan w:val="6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(в ред. Приказа Минздрава России от 05.12.2014 № 801н)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27.2. категории "A1"</w:t>
            </w:r>
          </w:p>
        </w:tc>
        <w:tc>
          <w:tcPr>
            <w:tcW w:w="1656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4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2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Острота зрения ниже 0,5 на лучшем глазу и ниже 0,2 - на худшем глазу (с коррекцией); отсутствие зрения на одном глазу при остроте зрения ниже 0,8 (без коррекции) на другом.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Утратил силу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Отсутствие верхней конечности или кисти, отсутствие нижней конечности на любом уровне бедра или голени при нарушении подвижности в коленном суставе.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Заболевания любой этиологии, вызывающие нарушения функции вестибулярного анализатора, синдромы головокружения, нистагм (болезнь Меньера, лабиринтиты, вестибулярные кризы любой этиологии и др.).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Выпадение матки и влагалища, ретровагинальные и пузырно-влагалищные свищи, разрывы промежности с нарушением целостности сфинктеров прямой кишки, водянка яичка или семенного канатика, грыжи и другие заболевания, вызывающие ограничения и болезненность движений, препятствующих управлению транспортными средствами.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15451" w:type="dxa"/>
            <w:gridSpan w:val="6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ред. Приказа Минздрава России от 05.12.2014 № 801н)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15451" w:type="dxa"/>
            <w:gridSpan w:val="6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Примечание. В официальном тексте документа, видимо, допущена опечатка в графе 5: подпункт 28.1 в Приложении № 2 к данному документу отсутствует.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27.3. категории "B"</w:t>
            </w:r>
          </w:p>
        </w:tc>
        <w:tc>
          <w:tcPr>
            <w:tcW w:w="1656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4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2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Медицинские противопоказания, изложенные в п. 3 - 25 настоящей графы подпункта 28.1.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Понижение остроты зрения ниже 0,5 на лучшем глазу и ниже 0,2 - на худшем глазу (с коррекцией).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Отсутствие зрения на одном глазу при остроте зрения ниже 0,8 (без коррекции) на другом.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Для водителей такси и водителей транспортных средств оперативных служб (скорая медицинская помощь, противопожарная служба, милиция, аварийно-спасательная служба, военная автомобильная инспекция) - острота зрения с коррекцией ниже 0,8 на одном глазу, ниже 0,4 - на другом. Допустимая коррекция при близорукости и гиперметропии 8,0 D, в том числе контактными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линзами, астигматизме - 3,0 D (сумма сферы и цилиндра не должна превышать 8,0 D). Разница в силе линз двух глаз не должна превышать 3,0 D.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15451" w:type="dxa"/>
            <w:gridSpan w:val="6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Примечание. В официальном тексте документа, видимо, допущена опечатка в графе 5: подпункт 28.1 в Приложении № 2 к данному документу отсутствует.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27.4. категории "B1"</w:t>
            </w:r>
          </w:p>
        </w:tc>
        <w:tc>
          <w:tcPr>
            <w:tcW w:w="1656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4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2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Медицинские противопоказания, изложенные в подпункте 28.1 настоящей графы.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Состояние после рефракционных операций на роговой оболочке - допускаются к вождению лица через 3 месяца после операции при остроте зрения с коррекцией не ниже 0,6 на лучшем глазу, не ниже 0,2 - на худшем.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15451" w:type="dxa"/>
            <w:gridSpan w:val="6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Примечание. В официальном тексте документа, видимо, допущена опечатка в графе 5: подпункт 28.4 в Приложении № 2 к данному документу отсутствует.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2268" w:type="dxa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27.5. категории "BE"</w:t>
            </w:r>
          </w:p>
        </w:tc>
        <w:tc>
          <w:tcPr>
            <w:tcW w:w="1656" w:type="dxa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4" w:type="dxa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96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37" w:type="dxa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Медицинские противопоказания, изложенные в подпункте 28.4 настоящей графы.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15451" w:type="dxa"/>
            <w:gridSpan w:val="6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Примечание. В официальном тексте документа, видимо, допущена опечатка в графе 5: подпункт 28.1 в Приложении № 2 к данному документу отсутствует.</w:t>
            </w:r>
          </w:p>
        </w:tc>
      </w:tr>
      <w:tr w:rsidR="00FD5D95" w:rsidRPr="00FD5D95" w:rsidTr="008E0BAE">
        <w:trPr>
          <w:tblCellSpacing w:w="0" w:type="dxa"/>
        </w:trPr>
        <w:tc>
          <w:tcPr>
            <w:tcW w:w="2268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27.6. категории "C"</w:t>
            </w:r>
          </w:p>
        </w:tc>
        <w:tc>
          <w:tcPr>
            <w:tcW w:w="1656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4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2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Медицинские противопоказания, изложенные в п. 3 - 25 настоящей графы подпункта 28.1.</w:t>
            </w:r>
          </w:p>
        </w:tc>
      </w:tr>
      <w:tr w:rsidR="00FD5D95" w:rsidRPr="00FD5D95" w:rsidTr="008E0BAE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Острота зрения с коррекцией ниже 0,8 на одном глазу, ниже 0,4 - на другом. Допустимая коррекция при близорукости и гиперметропии 8,0 D, в том числе контактными линзами, астигматизме - 3,0 D (сумма сферы и цилиндра не должна превышать 8,0 D). Разница в силе линз двух глаз не должна превышать 3,0 D.</w:t>
            </w:r>
          </w:p>
        </w:tc>
      </w:tr>
      <w:tr w:rsidR="00FD5D95" w:rsidRPr="00FD5D95" w:rsidTr="008E0BAE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Отсутствие зрения на одном глазу при остроте зрения ниже 0,8 (без коррекции) на другом. Искусственный хрусталик, хотя бы на одном глазу.</w:t>
            </w:r>
          </w:p>
        </w:tc>
      </w:tr>
      <w:tr w:rsidR="00FD5D95" w:rsidRPr="00FD5D95" w:rsidTr="008E0BAE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Восприятие разговорной речи на одно или оба уха на расстоянии менее 3 м, шепотной речи - на расстоянии 1 м (при полной глухоте на одно ухо и восприятии разговорной речи на расстоянии менее 3 м на другое ухо или восприятии разговорной речи не менее 2 м на каждое ухо, вопрос о допуске стажированных водителей решается индивидуально при ежегодном переосвидетельствовании).</w:t>
            </w:r>
            <w:proofErr w:type="gramEnd"/>
          </w:p>
        </w:tc>
      </w:tr>
      <w:tr w:rsidR="00FD5D95" w:rsidRPr="00FD5D95" w:rsidTr="008E0BAE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Отсутствие одной верхней или нижней конечности, кисти или стопы, а также деформация кисти или стопы, значительно затрудняющая их движение, - не допускаются во всех случаях.</w:t>
            </w:r>
          </w:p>
        </w:tc>
      </w:tr>
      <w:tr w:rsidR="00FD5D95" w:rsidRPr="00FD5D95" w:rsidTr="008E0BAE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6) Отсутствие пальцев или фаланг, а также неподвижность в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межфаланговых суставах рук - не допускаются даже при сохранной хватательной функции.</w:t>
            </w:r>
          </w:p>
        </w:tc>
      </w:tr>
      <w:tr w:rsidR="00FD5D95" w:rsidRPr="00FD5D95" w:rsidTr="008E0BAE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Травматические деформации и дефекты костей черепа с наличием выраженной неврологической симптоматики.</w:t>
            </w:r>
          </w:p>
        </w:tc>
      </w:tr>
      <w:tr w:rsidR="00FD5D95" w:rsidRPr="00FD5D95" w:rsidTr="008E0BAE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Ишемическая болезнь сердца: стенокардия нестабильная, стенокардия напряжения, ФК III, нарушения сердечного ритма высокой градации либо сочетание указанных состояний.</w:t>
            </w:r>
          </w:p>
        </w:tc>
      </w:tr>
      <w:tr w:rsidR="00FD5D95" w:rsidRPr="00FD5D95" w:rsidTr="008E0BAE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 Гипертоническая болезнь II - III ст. При гипертонической болезни 1 ст. допуск осуществляется индивидуально при условии ежегодного освидетельствования.</w:t>
            </w:r>
          </w:p>
        </w:tc>
      </w:tr>
      <w:tr w:rsidR="00FD5D95" w:rsidRPr="00FD5D95" w:rsidTr="008E0BAE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10) Диабет (все виды и формы).</w:t>
            </w:r>
          </w:p>
        </w:tc>
      </w:tr>
      <w:tr w:rsidR="00FD5D95" w:rsidRPr="00FD5D95" w:rsidTr="008E0BAE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11) Рост ниже 150 см (вопрос решается индивидуально), резкое отставание физического развития.</w:t>
            </w:r>
          </w:p>
        </w:tc>
      </w:tr>
      <w:tr w:rsidR="00FD5D95" w:rsidRPr="00FD5D95" w:rsidTr="008E0BAE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12) Беременность и период лактации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15451" w:type="dxa"/>
            <w:gridSpan w:val="6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Примечание. В официальном тексте документа, видимо, допущена опечатка в графе 5: подпункт 28.6 в Приложении № 2 к данному документу отсутствует.</w:t>
            </w:r>
          </w:p>
        </w:tc>
      </w:tr>
      <w:tr w:rsidR="00FD5D95" w:rsidRPr="00FD5D95" w:rsidTr="008E0BAE">
        <w:trPr>
          <w:tblCellSpacing w:w="0" w:type="dxa"/>
        </w:trPr>
        <w:tc>
          <w:tcPr>
            <w:tcW w:w="2268" w:type="dxa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27.7. категории "C1"</w:t>
            </w:r>
          </w:p>
        </w:tc>
        <w:tc>
          <w:tcPr>
            <w:tcW w:w="1656" w:type="dxa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2194" w:type="dxa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2" w:type="dxa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Медицинские противопоказания, изложенные в подпункте 28.6 настоящей графы.</w:t>
            </w:r>
          </w:p>
        </w:tc>
      </w:tr>
      <w:tr w:rsidR="00FD5D95" w:rsidRPr="00FD5D95" w:rsidTr="008E0BAE">
        <w:trPr>
          <w:tblCellSpacing w:w="0" w:type="dxa"/>
        </w:trPr>
        <w:tc>
          <w:tcPr>
            <w:tcW w:w="2268" w:type="dxa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27.8. категории "CE"</w:t>
            </w:r>
          </w:p>
        </w:tc>
        <w:tc>
          <w:tcPr>
            <w:tcW w:w="1656" w:type="dxa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2194" w:type="dxa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2" w:type="dxa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Медицинские противопоказания, изложенные в подпункте 28.6 настоящей графы.</w:t>
            </w:r>
          </w:p>
        </w:tc>
      </w:tr>
      <w:tr w:rsidR="00FD5D95" w:rsidRPr="00FD5D95" w:rsidTr="008E0BAE">
        <w:trPr>
          <w:tblCellSpacing w:w="0" w:type="dxa"/>
        </w:trPr>
        <w:tc>
          <w:tcPr>
            <w:tcW w:w="2268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27.9. категории "D"</w:t>
            </w:r>
          </w:p>
        </w:tc>
        <w:tc>
          <w:tcPr>
            <w:tcW w:w="1656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2194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2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Медицинские противопоказания, изложенные в подпункте 28.6 настоящей графы.</w:t>
            </w:r>
          </w:p>
        </w:tc>
      </w:tr>
      <w:tr w:rsidR="00FD5D95" w:rsidRPr="00FD5D95" w:rsidTr="008E0BAE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При дефектах речи и логоневрозе (заикание) в тяжелых формах - для водителей пассажирского транспорта допуск осуществляется индивидуально.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15451" w:type="dxa"/>
            <w:gridSpan w:val="6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Примечание. В официальном тексте документа, видимо, допущена опечатка в графе 5: подпункт 28.6 в Приложении № 2 к данному документу отсутствует.</w:t>
            </w:r>
          </w:p>
        </w:tc>
      </w:tr>
      <w:tr w:rsidR="00FD5D95" w:rsidRPr="00FD5D95" w:rsidTr="008E0BAE">
        <w:trPr>
          <w:tblCellSpacing w:w="0" w:type="dxa"/>
        </w:trPr>
        <w:tc>
          <w:tcPr>
            <w:tcW w:w="2268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27.10. категории "D1"</w:t>
            </w:r>
          </w:p>
        </w:tc>
        <w:tc>
          <w:tcPr>
            <w:tcW w:w="1656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2194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2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Медицинские противопоказания, изложенные в подпункте 28.6 настоящей графы.</w:t>
            </w:r>
          </w:p>
        </w:tc>
      </w:tr>
      <w:tr w:rsidR="00FD5D95" w:rsidRPr="00FD5D95" w:rsidTr="008E0BAE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При дефектах речи и логоневрозе (заикание) в тяжелых формах - для водителей пассажирского транспорта допуск осуществляется индивидуально.</w:t>
            </w:r>
          </w:p>
        </w:tc>
      </w:tr>
      <w:tr w:rsidR="00FD5D95" w:rsidRPr="00FD5D95" w:rsidTr="008E0BAE">
        <w:trPr>
          <w:tblCellSpacing w:w="0" w:type="dxa"/>
        </w:trPr>
        <w:tc>
          <w:tcPr>
            <w:tcW w:w="2268" w:type="dxa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27.11. категории "D1E"</w:t>
            </w:r>
          </w:p>
        </w:tc>
        <w:tc>
          <w:tcPr>
            <w:tcW w:w="1656" w:type="dxa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2194" w:type="dxa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2" w:type="dxa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Медицинские противопоказания, изложенные в подпункте 28.6 настоящей графы.</w:t>
            </w:r>
          </w:p>
        </w:tc>
      </w:tr>
      <w:tr w:rsidR="00FD5D95" w:rsidRPr="00FD5D95" w:rsidTr="008E0BAE">
        <w:trPr>
          <w:tblCellSpacing w:w="0" w:type="dxa"/>
        </w:trPr>
        <w:tc>
          <w:tcPr>
            <w:tcW w:w="2268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27.12. Трамвай, троллейбус</w:t>
            </w:r>
          </w:p>
        </w:tc>
        <w:tc>
          <w:tcPr>
            <w:tcW w:w="1656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2194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2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Медицинские противопоказания, изложенные в подпункте 28.6 настоящей графы.</w:t>
            </w:r>
          </w:p>
        </w:tc>
      </w:tr>
      <w:tr w:rsidR="00FD5D95" w:rsidRPr="00FD5D95" w:rsidTr="008E0BAE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Водители трамвая и троллейбуса с имплантированными </w:t>
            </w: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искусственными водителями ритма к работе не допускаются.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15451" w:type="dxa"/>
            <w:gridSpan w:val="6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Примечание. В официальном тексте документа, видимо, допущена опечатка в графе 5: подпункт 28.4 в Приложении № 2 к данному документу отсутствует.</w:t>
            </w:r>
          </w:p>
        </w:tc>
      </w:tr>
      <w:tr w:rsidR="00FD5D95" w:rsidRPr="00FD5D95" w:rsidTr="008E0BAE">
        <w:trPr>
          <w:tblCellSpacing w:w="0" w:type="dxa"/>
        </w:trPr>
        <w:tc>
          <w:tcPr>
            <w:tcW w:w="2268" w:type="dxa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27.13. Трактора и другие самоходные машины</w:t>
            </w:r>
          </w:p>
        </w:tc>
        <w:tc>
          <w:tcPr>
            <w:tcW w:w="1656" w:type="dxa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2194" w:type="dxa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2" w:type="dxa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Медицинские противопоказания, изложенные в подпункте 28.4 настоящей графы.</w:t>
            </w:r>
          </w:p>
        </w:tc>
      </w:tr>
      <w:tr w:rsidR="00FD5D95" w:rsidRPr="00FD5D95" w:rsidTr="008E0BAE">
        <w:trPr>
          <w:tblCellSpacing w:w="0" w:type="dxa"/>
        </w:trPr>
        <w:tc>
          <w:tcPr>
            <w:tcW w:w="2268" w:type="dxa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27.14. Мини-трактора, мотоблоки, автопогрузчики, электрокары, регулировщики и т.п.</w:t>
            </w:r>
          </w:p>
        </w:tc>
        <w:tc>
          <w:tcPr>
            <w:tcW w:w="1656" w:type="dxa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2194" w:type="dxa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2" w:type="dxa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Медицинские противопоказания, изложенные в подпункте 28.4 настоящей графы.</w:t>
            </w:r>
          </w:p>
        </w:tc>
      </w:tr>
      <w:tr w:rsidR="00FD5D95" w:rsidRPr="00FD5D95" w:rsidTr="004B1F76">
        <w:trPr>
          <w:tblCellSpacing w:w="0" w:type="dxa"/>
        </w:trPr>
        <w:tc>
          <w:tcPr>
            <w:tcW w:w="15451" w:type="dxa"/>
            <w:gridSpan w:val="6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Примечание. В официальном тексте документа, видимо, допущена опечатка в графе 5: подпункт 28.1 в Приложении № 2 к данному документу отсутствует.</w:t>
            </w:r>
          </w:p>
        </w:tc>
      </w:tr>
      <w:tr w:rsidR="00FD5D95" w:rsidRPr="00FD5D95" w:rsidTr="008E0BAE">
        <w:trPr>
          <w:tblCellSpacing w:w="0" w:type="dxa"/>
        </w:trPr>
        <w:tc>
          <w:tcPr>
            <w:tcW w:w="2268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27.15. Автомобили всех категорий с ручным управлением для инвалидов</w:t>
            </w:r>
          </w:p>
        </w:tc>
        <w:tc>
          <w:tcPr>
            <w:tcW w:w="1656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2194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2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Медицинские противопоказания, изложенные в подпункте 28.1 настоящей графы, кроме состояний и заболеваний, указанных в пунктах с 16 по 19 включительно.</w:t>
            </w:r>
          </w:p>
        </w:tc>
      </w:tr>
      <w:tr w:rsidR="00FD5D95" w:rsidRPr="00FD5D95" w:rsidTr="008E0BAE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Отсутствие одной верхней конечности или кисти, а также деформация кисти, значительно затрудняющая ее движение.</w:t>
            </w:r>
          </w:p>
        </w:tc>
      </w:tr>
      <w:tr w:rsidR="00FD5D95" w:rsidRPr="00FD5D95" w:rsidTr="008E0BAE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Отсутствие пальцев или фаланг верхних конечностей, а также неподвижность в межфаланговых суставах верхних конечностей: отсутствие двух фаланг большого пальца на правой или левой руке; отсутствие или неподвижность двух или более пальцев на правой руке или полное сведение хотя бы одного пальца; отсутствие или неподвижность трех или более пальцев на левой руке или полное сведение хотя бы одного пальца (при сохранении хватательной функции и силы кисти вопрос о допуске к управлению решается индивидуально).</w:t>
            </w:r>
          </w:p>
        </w:tc>
      </w:tr>
      <w:tr w:rsidR="00FD5D95" w:rsidRPr="00FD5D95" w:rsidTr="008E0BAE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Отсутствие верхней конечности или кисти.</w:t>
            </w:r>
          </w:p>
        </w:tc>
      </w:tr>
      <w:tr w:rsidR="00FD5D95" w:rsidRPr="00FD5D95" w:rsidTr="008E0BAE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Состояние после рефракционных операций на роговой оболочке) - допускаются к вождению лица через 3 месяца после операции при остроте зрения с коррекцией не ниже 0,6 на лучшем глазу, не ниже 0,2 - на худшем.</w:t>
            </w:r>
            <w:proofErr w:type="gramEnd"/>
          </w:p>
        </w:tc>
      </w:tr>
      <w:tr w:rsidR="00FD5D95" w:rsidRPr="00FD5D95" w:rsidTr="004B1F76">
        <w:trPr>
          <w:tblCellSpacing w:w="0" w:type="dxa"/>
        </w:trPr>
        <w:tc>
          <w:tcPr>
            <w:tcW w:w="15451" w:type="dxa"/>
            <w:gridSpan w:val="6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Примечание. В официальном тексте документа, видимо, допущена опечатка в графе 5: подпункт 28.1 в Приложении № 2 к данному документу отсутствует.</w:t>
            </w:r>
          </w:p>
        </w:tc>
      </w:tr>
      <w:tr w:rsidR="00FD5D95" w:rsidRPr="00FD5D95" w:rsidTr="008E0BAE">
        <w:trPr>
          <w:tblCellSpacing w:w="0" w:type="dxa"/>
        </w:trPr>
        <w:tc>
          <w:tcPr>
            <w:tcW w:w="2268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27.16. Мотоколяски для инвалидов</w:t>
            </w:r>
          </w:p>
        </w:tc>
        <w:tc>
          <w:tcPr>
            <w:tcW w:w="1656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2194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2" w:type="dxa"/>
            <w:vMerge w:val="restart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Медицинские противопоказания, изложенные в подпункте 28.1 настоящей графы, кроме состояний и заболеваний, указанных в пунктах с 16 по 19 включительно.</w:t>
            </w:r>
          </w:p>
        </w:tc>
      </w:tr>
      <w:tr w:rsidR="00FD5D95" w:rsidRPr="00FD5D95" w:rsidTr="008E0BAE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Отсутствие одной верхней конечности или кисти, а также деформация кисти, значительно затрудняющая ее движение.</w:t>
            </w:r>
          </w:p>
        </w:tc>
      </w:tr>
      <w:tr w:rsidR="00FD5D95" w:rsidRPr="00FD5D95" w:rsidTr="008E0BAE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Отсутствие пальцев или фаланг верхних конечностей, а также неподвижность в межфаланговых суставах верхних конечностей: отсутствие двух фаланг большого пальца на правой или левой руке; отсутствие или неподвижность двух или более пальцев на правой руке или полное сведение хотя бы одного пальца; отсутствие или неподвижность трех или более пальцев на левой руке или полное сведение хотя бы одного пальца (при сохранении хватательной функции и силы кисти вопрос о допуске к управлению решается индивидуально).</w:t>
            </w:r>
          </w:p>
        </w:tc>
      </w:tr>
      <w:tr w:rsidR="00FD5D95" w:rsidRPr="00FD5D95" w:rsidTr="008E0BAE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Отсутствие верхней конечности или кисти.</w:t>
            </w:r>
          </w:p>
        </w:tc>
      </w:tr>
      <w:tr w:rsidR="00FD5D95" w:rsidRPr="00FD5D95" w:rsidTr="008E0BAE">
        <w:trPr>
          <w:tblCellSpacing w:w="0" w:type="dxa"/>
        </w:trPr>
        <w:tc>
          <w:tcPr>
            <w:tcW w:w="2268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vAlign w:val="center"/>
            <w:hideMark/>
          </w:tcPr>
          <w:p w:rsidR="00FD5D95" w:rsidRPr="00FD5D95" w:rsidRDefault="00FD5D95" w:rsidP="00FD5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gridSpan w:val="2"/>
            <w:vAlign w:val="center"/>
            <w:hideMark/>
          </w:tcPr>
          <w:p w:rsidR="00FD5D95" w:rsidRPr="00FD5D95" w:rsidRDefault="00FD5D95" w:rsidP="00FD5D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Состояние после рефракционных операций на роговой оболочке - допускаются к вождению лица через 3 месяца после операции при остроте зрения с коррекцией не ниже 0,6 на лучшем глазу, не ниже 0,2 - на худшем.</w:t>
            </w:r>
          </w:p>
        </w:tc>
      </w:tr>
    </w:tbl>
    <w:p w:rsidR="00FD5D95" w:rsidRPr="00FD5D95" w:rsidRDefault="00FD5D95" w:rsidP="00FD5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&lt;1</w:t>
      </w:r>
      <w:proofErr w:type="gramStart"/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&gt; П</w:t>
      </w:r>
      <w:proofErr w:type="gramEnd"/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ри проведении предварительных и периодических медицинских осмотров всем обследуемым в обязательном порядке проводятся: клинический анализ крови (гемоглобин, цветной показатель, эритроциты, тромбоциты, лейкоциты, лейкоцитарная формула, СОЭ); клинический анализ мочи (удельный вес, белок, сахар, микроскопия осадка); электрокардиография; цифровая флюорография или рентгенография в 2-х проекциях (прямая и правая боковая) легких; биохимический скрининг: содержание в сыворотке крови глюкозы, холестерина. Все женщины осматриваются акушером-гинекологом с проведением бактериологического (на флору) и цитологического (на атипичные клетки) исследования не реже 1 раза в год; женщины в возрасте старше 40 лет проходят 1 раз в 2 года маммографию или УЗИ молочных желез.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&lt;2&gt; Участие специалистов, объем исследования, помеченных "звездочкой</w:t>
      </w:r>
      <w:proofErr w:type="gramStart"/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(*), - </w:t>
      </w:r>
      <w:proofErr w:type="gramEnd"/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проводится по рекомендации врачей-специалистов, участвующих в предварительных и периодических медицинских осмотрах.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&lt;3&gt; Участие врача-терапевта, врача-психиатра и врача-нарколога при прохождении предварительного и периодического медицинского осмотра является обязательным для всех категорий обследуемых.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&lt;4&gt; Дополнительные медицинские противопоказания являются дополнением к общим медицинским противопоказаниям.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&lt;5&gt; Верхолазными считаются все работы, когда основным средством предохранения работников от падения с высоты во все моменты работы и передвижения является страховочная привязь.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 3</w:t>
      </w:r>
      <w:r w:rsidR="008E0B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приказу Министерства</w:t>
      </w:r>
      <w:r w:rsidR="008E0B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и социального</w:t>
      </w:r>
      <w:r w:rsidR="008E0B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развития </w:t>
      </w:r>
      <w:r w:rsidR="008E0B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РФ  </w:t>
      </w: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12 апреля 2011 г. № 302н</w:t>
      </w:r>
    </w:p>
    <w:p w:rsidR="00FD5D95" w:rsidRPr="00FD5D95" w:rsidRDefault="00FD5D95" w:rsidP="004B1F76">
      <w:pPr>
        <w:spacing w:after="0" w:line="240" w:lineRule="auto"/>
        <w:ind w:firstLine="567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</w:t>
      </w:r>
      <w:r w:rsidR="008E0B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D5D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ПРОВЕДЕНИЯ ОБЯЗАТЕЛЬНЫХ ПРЕДВАРИТЕЛЬНЫХ</w:t>
      </w:r>
      <w:r w:rsidR="008E0B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D5D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(ПРИ ПОСТУПЛЕНИИ НА РАБОТУ) И ПЕРИОДИЧЕСКИХ МЕДИЦИНСКИХ</w:t>
      </w:r>
      <w:r w:rsidR="008E0B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D5D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ОСМОТРОВ (ОБСЛЕДОВАНИЙ) РАБОТНИКОВ, ЗАНЯТЫХ НА ТЯЖЕЛЫХ</w:t>
      </w:r>
      <w:r w:rsidR="008E0B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D5D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РАБОТАХ И НА РАБОТАХ С ВРЕДНЫМИ И (ИЛИ) ОПАСНЫМИ</w:t>
      </w:r>
      <w:r w:rsidR="008E0B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D5D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УСЛОВИЯМИ ТРУДА</w:t>
      </w:r>
    </w:p>
    <w:p w:rsidR="00FD5D95" w:rsidRPr="00FD5D95" w:rsidRDefault="00FD5D95" w:rsidP="004B1F76">
      <w:pPr>
        <w:spacing w:after="0" w:line="240" w:lineRule="auto"/>
        <w:ind w:firstLine="567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I. ОБЩИЕ ПОЛОЖЕНИЯ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1. </w:t>
      </w:r>
      <w:proofErr w:type="gramStart"/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проведения обязательных предварительных (при поступлении на работу) и периодических медицинских осмотров (обследований) работников, занятых на тяжелых работах и на работах с вредными и (или) опасными условиями труда (далее - Порядок), устанавливает правила проведения обязательных предварительных (при поступлении на работу) и периодических медицинских осмотров (обследований) лиц, занятых на тяжелых работах и на работах с вредными и (или) опасными условиями труда (в</w:t>
      </w:r>
      <w:proofErr w:type="gramEnd"/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том числе на подземных работах), на работах, связанных с движением транспорта, а также на работах, при выполнении которых обязательно проведение предварительных и периодических медицинских осмотров (обследований) в целях охраны здоровья населения, предупреждения возникновения и распространения заболеваний &lt;1&gt;.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&lt;1&gt; Статья 213 Трудового кодекса Российской Федерации.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Обязательные предварительные медицинские осмотры (обследования) при поступлении на работу (далее - предварительные осмотры) проводятся с целью определения соответствия состояния здоровья лица, поступающего на работу, поручаемой ему работе, а также с целью раннего выявления и профилактики заболеваний.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Обязательные периодические медицинские осмотры (обследования) (далее - периодические осмотры) проводятся в целях: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динамического наблюдения за состоянием здоровья работников, своевременного выявления заболеваний, начальных форм профессиональных заболеваний, ранних признаков воздействия вредных и (или) опасных производственных факторов на состояние здоровья работников, формирования групп риска по развитию профессиональных заболеваний;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2) выявления заболеваний, состояний, являющихся медицинскими противопоказаниями для продолжения работы, связанной с воздействием вредных и (или) опасных производственных факторов, а также работ, при выполнении которых обязательно проведение предварительных и периодических медицинских осмотров (обследований) работников в целях охраны здоровья населения, предупреждения возникновения и распространения заболеваний;</w:t>
      </w:r>
      <w:proofErr w:type="gramEnd"/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своевременного проведения профилактических и реабилитационных мероприятий, направленных на сохранение здоровья и восстановление трудоспособности работников;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своевременного выявления и предупреждения возникновения и распространения инфекционных и паразитарных заболеваний;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5) предупреждения несчастных случаев на производстве.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Предварительные и периодические осмотры проводятся медицинскими организациями любой формы собственности, имеющими право на проведение предварительных и периодических осмотров, а также на экспертизу профессиональной пригодности в соответствии с действующими нормативными правовыми актами (далее - медицинские организации).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5. Для проведения предварительного или периодического осмотра медицинской организацией формируется постоянно действующая врачебная комиссия.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 врачебной комиссии включаются врач-профпатолог, а также врачи-специалисты, прошедшие в установленном порядке повышение квалификации по специальности "профпатология" или имеющие действующий сертификат по специальности "профпатология".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Возглавляет врачебную комиссию врач-профпатолог.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врачебной комиссии утверждается приказом (распоряжением) руководителя медицинской организации.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6. Обязанности по организации проведения предварительных и периодических осмотров работников возлагаются на работодателя &lt;1&gt;.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&lt;1&gt; Статья 212 Трудового кодекса Российской Федерации.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Ответственность за качество проведения предварительных и периодических осмотров работников возлагается на медицинскую организацию.</w:t>
      </w:r>
    </w:p>
    <w:p w:rsidR="00FD5D95" w:rsidRPr="00FD5D95" w:rsidRDefault="00FD5D95" w:rsidP="004B1F76">
      <w:pPr>
        <w:spacing w:after="0" w:line="240" w:lineRule="auto"/>
        <w:ind w:firstLine="567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II. ПОРЯДОК ПРОВЕДЕНИЯ ПРЕДВАРИТЕЛЬНЫХ ОСМОТРОВ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7. Предварительные осмотры проводятся при поступлении на работу на основании направления на медицинский осмотр (далее - направление), выданного лицу, поступающему на работу, работодателем.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8. Направление заполняется на основании утвержденного работодателем списка контингентов и в нем указывается: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работодателя;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собственности и вид экономической деятельности работодателя по ОКВЭД;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медицинской организации, фактический адрес ее местонахождения и код по ОГРН;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 медицинского осмотра (предварительный или периодический);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имя, отчество лица, поступающего на работу (работника);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рождения лица, поступающего на работу (работника);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структурного подразделения работодателя (при наличии), в котором будет занято лицо, поступающее на работу (занят работник);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должности (профессии) или вида работы;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вредные и (или) опасные производственные факторы, а также вид работы в соответствии с утвержденным работодателем контингентом работников, подлежащих предварительным (периодическим) осмотрам.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 подписывается уполномоченным представителем работодателя с указанием его должности, фамилии, инициалов.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 выдается лицу, поступающему на работу (работнику), под роспись.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Работодатель (его представитель) обязан организовать учет выданных направлений.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9. Для прохождения предварительного осмотра лицо, поступающее на работу, представляет в медицинскую организацию следующие документы: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(или другой документ установленного образца, удостоверяющий его личность);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здоровья работника (при наличии);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врачебной комиссии, проводившей обязательное психиатрическое освидетельствование (в случаях, предусмотренных законодательством Российской Федерации).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10. На лицо, проходящее предварительный осмотр, в медицинской организации оформляются: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10.1. медицинская карта амбулаторного больного (учетная форма № 025/у-04, утвержденная приказом Минздравсоцразвития России от 22 ноября 2004 г. № 255) (зарегистрировано Минюстом России 14.12.2004 № 6188) (далее - медицинская карта), в которой отражаются заключения врачей-специалистов, результаты лабораторных и инструментальных исследований, заключение по результатам предварительного или периодического медицинского осмотра.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Медицинская карта хранится в установленном порядке в медицинской организации;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10.2. паспорт здоровья работника (далее - паспорт здоровья) - в случае если он ранее не оформлялся, в котором указывается: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медицинской организации, фактический адрес ее местонахождения и код по ОГРН;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имя, отчество, дата рождения, пол, паспортные данные (серия, номер, кем выдан, дата выдачи), адрес регистрации по месту жительства (пребывания), телефон, номер страхового полиса ОМС лица, поступающего на работу (работника);</w:t>
      </w:r>
      <w:proofErr w:type="gramEnd"/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работодателя;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форма собственности и вид экономической деятельности работодателя по ОКВЭД;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структурного подразделения работодателя (при наличии), в котором будет занято лицо, поступающее на работу (занят работник), наименование должности (профессии) или вида работы;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вредного производственного фактора и (или) вида работы (с указанием класса и подкласса условий труда) и стаж контакта с ними;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медицинской организации, к которой прикреплен работник для постоянного наблюдения (наименование, фактический адрес местонахождения);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заключения врачей-специалистов, принимавших участие в проведении предварительного или периодического медицинского осмотра работника, результаты лабораторных и инструментальных исследований, заключение по результатам предварительного или периодического медицинского осмотра.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Каждому паспорту здоровья присваивается номер и указывается дата его заполнения.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каждого работника ведется один паспорт здоровья.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лиц, прикрепленных на медицинское обслуживание к ФМБА России, паспорт здоровья работника не оформляется.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период проведения осмотра паспорт здоровья хранится в медицинской организации. По окончании осмотра паспорт здоровья выдается работнику на руки.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утери работником паспорта здоровья медицинская организация по заявлению работника выдает ему дубликат паспорта здоровья.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proofErr w:type="gramStart"/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Предварительный осмотр является завершенным в случае осмотра лица, поступающего на работу, всеми врачами-специалистами, а также выполнения полного объема лабораторных и функциональных исследований, предусмотренных Перечнем вредных и (или) опасных производственных факторов, при наличии которых проводятся обязательные предварительные и периодические медицинские осмотры (обследования) факторов (приложение № 1 к Приказу) (далее - Перечень факторов) и Перечнем работ, при выполнении которых проводятся обязательные предварительные и периодические</w:t>
      </w:r>
      <w:proofErr w:type="gramEnd"/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медицинские осмотры (обследования) работников (приложение № 2 к Приказу) (далее - Перечень работ).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12. По окончании прохождения лицом, поступающим на работу, предварительного осмотра медицинской организацией оформляются заключение по результатам предварительного (периодического) медицинского осмотра (далее - Заключение).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13. В Заключении указывается: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выдачи Заключения;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имя, отчество, дата рождения, пол лица, поступающего на работу (работника);</w:t>
      </w:r>
      <w:proofErr w:type="gramEnd"/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работодателя;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структурного подразделения работодателя (при наличии), должности (профессии) или вида работы;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вредного производственного фактор</w:t>
      </w:r>
      <w:proofErr w:type="gramStart"/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а(</w:t>
      </w:r>
      <w:proofErr w:type="gramEnd"/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-ов) и (или) вида работы;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медицинского осмотра (медицинские противопоказания выявлены, не выявлены).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 подписывается председателем медицинской комиссии с указанием фамилии и инициалов и заверяется печатью медицинской организации, проводившей медицинский осмотр.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14. Заключение составляется в двух экземплярах, один из которых по результатам проведения медицинского осмотра незамедлительно после завершения осмотра выдается лицу, поступающему на работу, или завершившему прохождение периодического медицинского осмотра, на руки, а второй приобщается к медицинской карте амбулаторного больного.</w:t>
      </w:r>
    </w:p>
    <w:p w:rsidR="00FD5D95" w:rsidRPr="00FD5D95" w:rsidRDefault="00FD5D95" w:rsidP="004B1F76">
      <w:pPr>
        <w:spacing w:after="0" w:line="240" w:lineRule="auto"/>
        <w:ind w:firstLine="567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III. ПОРЯДОК ПРОВЕДЕНИЯ ПЕРИОДИЧЕСКИХ ОСМОТРОВ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15. Частота проведения периодических осмотров определяется типами вредных и (или) опасных производственных факторов, воздействующих на работника, или видами выполняемых работ.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16. Периодические осмотры проводятся не реже чем в сроки, указанные в Перечне факторов и Перечне работ.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17. Работники в возрасте до 21 года проходят периодические осмотры ежегодно.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18. Внеочередные медицинские осмотры (обследования) проводятся на основании медицинских рекомендаций, указанных в заключительном акте, оформленном в соответствии с пунктом 43 настоящего Порядка.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19. Периодические осмотры проводятся на основании поименных списков, разработанных на основании контингентов работников, подлежащих периодическим и (или) предварительным осмотрам (далее - поименные списки), с указанием вредных (опасных) производственных факторов, а также вида работы в соответствии с Перечнем факторов и Перечнем работ.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Включению в списки контингента и поименные списки подлежат работники: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</w:t>
      </w:r>
      <w:proofErr w:type="gramStart"/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gramEnd"/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 с принятием Федеральных законов от 28.12.2013 № 421-ФЗ, № 426-ФЗ с 1 января 2014 года аттестация рабочих мест по условиям труда заменена на специальную оценку условий труда. О применении результатов аттестации рабочих мест, проведенной в соответствии с ранее действовавшим порядком, см. часть 4 статьи 27 Федерального закона от 28.12.2013 № 426-ФЗ.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подвергающиеся воздействию вредных производственных факторов, указанных в Перечне факторов, а также вредных производственных факторов, наличие которых установлено по результатам аттестации рабочих мест по условиям труда, проведенной в установленном порядке &lt;1&gt;. В качестве источника информации о наличии на рабочих местах вредных производственных факторов, помимо результатов аттестации рабочих мест по условиям труда, могут использоваться результаты лабораторных исследований и испытаний, полученные в рамках</w:t>
      </w:r>
      <w:proofErr w:type="gramEnd"/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контрольно-надзорной деятельности, производственного лабораторного контроля, а также использоваться эксплуатационная, технологическая и иная документация на машины, механизмы, оборудование, сырье и материалы, применяемые работодателем при осуществлении производственной деятельности;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&lt;1&gt; Приказ Минздравсоцразвития России от 31 августа 2007 г. № 569 "Об утверждении Порядка проведения аттестации рабочих мест по условиям труда" (зарегистрирован Минюстом России 29 ноября 2007 г. № 10577).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выполняющие работы, предусмотренные Перечнем работ.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20. В списке контингента работников, подлежащих прохождению предварительного и периодического медицинского осмотра, указывается: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профессии (должности) работника согласно штатному расписанию;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вредного производственного фактора согласно Перечню факторов, а также вредных производственных факторов, установленных в результате аттестации рабочих мест по условиям труда, в результате лабораторных исследований и испытаний, полученных в рамках контрольно-надзорной деятельности, производственного лабораторного контроля, а также используя эксплуатационную, технологическую и иную документацию на машины, механизмы, оборудование, сырье и материалы, применяемые работодателем при осуществлении производственной деятельности.</w:t>
      </w:r>
      <w:proofErr w:type="gramEnd"/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21. Список контингента, разработанный и утвержденный работодателем, в 10-дневный срок направляется в территориальный орган федерального органа исполнительной власти, уполномоченного на осуществление федерального государственного санитарно-эпидемиологического надзора по фактическому месту нахождения работодателя.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22. Поименные списки составляются на основании утвержденного списка контингента работников, подлежащих прохождению предварительного и периодического медицинского осмотра, в котором указываются: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имя, отчество, профессия (должность) работника, подлежащего периодическому медицинскому осмотру;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наименование вредного производственного фактора или вида работы;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структурного подразделения работодателя (при наличии).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23. Поименные списки составляются и утверждаются работодателем (его уполномоченным представителем) и не </w:t>
      </w:r>
      <w:proofErr w:type="gramStart"/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позднее</w:t>
      </w:r>
      <w:proofErr w:type="gramEnd"/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за 2 месяца до согласованной с медицинской организацией датой начала проведения периодического осмотра направляются работодателем в указанную медицинскую организацию.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24. Перед проведением периодического осмотра работодатель (его уполномоченный представитель) обязан вручить лицу, направляемому на периодический осмотр, направление на периодический медицинский осмотр, оформленное в соответствии с пунктом 8 настоящего Порядка.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25. Медицинская организация в 10-дневный срок с момента получения от работодателя поименного списка (но не </w:t>
      </w:r>
      <w:proofErr w:type="gramStart"/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позднее</w:t>
      </w:r>
      <w:proofErr w:type="gramEnd"/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за 14 дней до согласованной с работодателем даты начала проведения периодического осмотра) на основании указанного поименного списка составляет календарный план проведения периодического осмотра (далее - календарный план).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Календарный план согласовывается медицинской организацией с работодателем (его представителем) и утверждается руководителем медицинской организации.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26. Работодатель не </w:t>
      </w:r>
      <w:proofErr w:type="gramStart"/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позднее</w:t>
      </w:r>
      <w:proofErr w:type="gramEnd"/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за 10 дней до согласованной с медицинской организацией даты начала проведения периодического осмотра обязан ознакомить работников, подлежащих периодическому осмотру, с календарным планом.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27. Врачебная комиссия медицинской организации на основании указанных в поименном списке вредных производственных факторов или работ определяет необходимость участия в предварительных и периодических осмотрах соответствующих врачей-специалистов, а также виды и объемы необходимых лабораторных и функциональных исследований.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28. Для прохождения периодического осмотра работник обязан прибыть в медицинскую организацию в день, установленный календарным планом, и предъявить в медицинской организации документы, указанные в пункте 10 настоящего Порядка.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29. На работника, проходящего периодический осмотр, в медицинской организации оформляются документы, установленные пунктом 10 настоящего Порядка (при отсутствии).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30. Периодический осмотр является завершенным в случае осмотра работника всеми врачами-специалистами, а также выполнения полного объема лабораторных и функциональных исследований, предусмотренных в Перечне факторов или Перечне работ.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31. По окончании прохождения работником периодического осмотра медицинской организацией оформляется медицинское заключение в порядке, установленном пунктами 12 и 13 настоящего Порядка.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32. </w:t>
      </w:r>
      <w:proofErr w:type="gramStart"/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результатов периодического осмотра в установленном порядке &lt;1&gt; определяется принадлежность работника к одной из диспансерных групп в соответствии с действующими нормативными правовыми актами, с последующим оформлением в медицинской карте и паспорте здоровья рекомендаций по профилактике заболеваний, в том числе профессиональных заболеваний, а при наличии медицинских показаний - по дальнейшему наблюдению, лечению и реабилитации.</w:t>
      </w:r>
      <w:proofErr w:type="gramEnd"/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&lt;1&gt; Приказ Минздравсоцразвития России от 04.02.2010 № 55н (ред. от 03.03.2011) "О порядке проведения дополнительной диспансеризации работающих граждан" (вместе с "Порядком и объемом проведения дополнительной диспансеризации работающих граждан") (зарегистрировано Минюстом России 04.03.2010 № 16550).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33. </w:t>
      </w:r>
      <w:proofErr w:type="gramStart"/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о прохождении медицинских осмотров подлежат внесению в личные медицинские книжки и учету лечебно-профилактическими организациями государственной и муниципальной систем здравоохранения, а также органами, осуществляющими федеральный государственный санитарно-эпидемиологический надзор.</w:t>
      </w:r>
      <w:proofErr w:type="gramEnd"/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34. В случае ликвидации или смены медицинской организации, осуществляющей предварительные или периодические осмотры, медицинская карта передается в центр профпатологии субъекта Российской Федерации, на территории которого она расположена, либо в случаях, предусмотренных законодательством Российской Федерации, - в центры профпатологии ФМБА России, где хранится в течение 50 лет.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35. Центр профпатологии на основании письменного запроса медицинской организации, с которой работодателем заключен договор на проведение предварительных и (или) периодических осмотров, передает в 10-дневный срок со дня поступления запроса указанной медицинской организации медицинские карты работников. К запросу в обязательном порядке прилагается копия договора на проведение предварительных и (или) периодических осмотров.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36. Медицинская организация, с которой работодатель не пролонгировал договор на проведение предварительных и (или) периодических осмотров работников, по письменному запросу работодателя должна передать по описи медицинские карты работников в медицинскую организацию, с которой работодатель в настоящий момент заключил соответствующий договор.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37. </w:t>
      </w:r>
      <w:proofErr w:type="gramStart"/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аварийных ситуаций или инцидентов, работники, занятые на работах с вредными и (или) опасными веществами и производственными факторами с разовым или многократным превышением предельно допустимой концентрации (ПДК) или предельно допустимого уровня (ПДУ) по действующему фактору, работники, имеющие (имевшие) заключение о предварительном диагнозе профессионального заболевания, лица со стойкими последствиями несчастных случаев на производстве, а также другие работники в случае принятия соответствующего</w:t>
      </w:r>
      <w:proofErr w:type="gramEnd"/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решения врачебной комиссией не реже одного раза в пять лет проходят периодические осмотры в центрах профпатологии и других медицинских организациях, имеющих право на проведение предварительных и периодических осмотров, на проведение экспертизы профессиональной пригодности и экспертизы связи заболевания с профессией.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38. </w:t>
      </w:r>
      <w:proofErr w:type="gramStart"/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выявления врачом-психиатром и (или) наркологом лиц с подозрением на наличие медицинских противопоказаний, соответствующих профилю данных специалистов, к допуску на работы с вредными и (или) опасными производственными факторами, а также к работам, при выполнении которых обязательно проведение предварительных и периодических медицинских осмотров (обследований) работников, указанные лица в случаях, предусмотренных законодательством Российской Федерации, направляются для освидетельствования во врачебной комиссии, уполномоченной</w:t>
      </w:r>
      <w:proofErr w:type="gramEnd"/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то органом здравоохранения.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39. </w:t>
      </w:r>
      <w:proofErr w:type="gramStart"/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Центры профпатологии и другие медицинские организации, имеющие право на проведение периодических осмотров, на проведение экспертизы профессиональной пригодности и экспертизы связи заболевания с профессией, при проведении периодического осмотра могут привлекать медицинские организации, которые имеют право в соответствии с действующими нормативными правовыми актами на проведение предварительных и периодических осмотров и экспертизы профессиональной пригодности.</w:t>
      </w:r>
      <w:proofErr w:type="gramEnd"/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40. </w:t>
      </w:r>
      <w:proofErr w:type="gramStart"/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подозрения о наличии у работника профессионального заболевания при проведении периодического осмотра медицинская организация выдает работнику направление в центр профпатологии или специализированную медицинскую организацию, имеющую право на проведение экспертизы связи заболевания с профессией, а также оформляет и направляет в установленном порядке извещение об установлении предварительного диагноза профессионального заболевания в территориальный орган федеральных органов исполнительной власти, уполномоченных на осуществление государственного</w:t>
      </w:r>
      <w:proofErr w:type="gramEnd"/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контроля и надзора в сфере обеспечения санитарно-эпидемиологического благополучия.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41. В случаях затруднения определения профессиональной пригодности работника в связи с имеющимся у него заболеванием и с целью экспертизы профессиональной пригодности медицинская организация направляет работника в центр профпатологии или специализированную медицинскую организацию, имеющую право на проведение экспертизы связи заболевания с профессией и профессиональной пригодности в соответствии с действующим законодательством Российской Федерации.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42. </w:t>
      </w:r>
      <w:proofErr w:type="gramStart"/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проведения осмотров медицинская организация не позднее чем через 30 дней после завершения периодического медицинского осмотра обобщает результаты проведенных периодических осмотров работников и совместно с территориальными органами федерального органа </w:t>
      </w: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исполнительной власти, уполномоченного на осуществление государственного контроля и надзора в сфере обеспечения санитарно-эпидемиологического благополучия населения и представителями работодателя, составляет заключительный акт.</w:t>
      </w:r>
      <w:proofErr w:type="gramEnd"/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43. В заключительном акте указывается: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медицинской организации, проводившей предварительный осмотр, адрес ее местонахождения и код по ОГРН;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составления акта;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работодателя;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численность работников, в том числе женщин, работников в возрасте до 18 лет, работников, которым установлена стойкая степень утраты трудоспособности;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численность работников, занятых на тяжелых работах и на работах с вредными и (или) опасными условиями труда;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численность работников, занятых на работах, при выполнении которых обязательно проведение периодических медицинских осмотров (обследований) в целях охраны здоровья населения, предупреждения возникновения и распространения заболеваний, в том числе женщин, работников в возрасте до 18 лет, работников, которым установлена стойкая степень утраты трудоспособности;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численность работников, подлежащих периодическому медицинскому осмотру, в том числе женщин, работников в возрасте до 18 лет, работников, которым установлена стойкая степень утраты трудоспособности;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численность работников, прошедших периодический медицинский осмотр, в том числе женщин, работников в возрасте до 18 лет, работников, которым установлена стойкая степень утраты трудоспособности;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 охвата работников периодическим медицинским осмотром;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лиц, прошедших периодический медицинский осмотр, с указанием пола, даты рождения, структурного подразделения (при наличии), заключения медицинской комиссии;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численность работников, не завершивших периодический медицинский осмотр, в том числе женщин, работников в возрасте до 18 лет, работников, которым установлена стойкая степень утраты трудоспособности;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работников, не завершивших периодический медицинский осмотр;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численность работников, не прошедших периодический медицинский осмотр, в том числе женщин, работников в возрасте до 18 лет, работников, которым установлена стойкая степень утраты трудоспособности;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работников, не прошедших периодический медицинский осмотр;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численность работников, не имеющих медицинские противопоказания к работе;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численность работников, имеющих временные медицинские противопоказания к работе;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численность работников, имеющих постоянные медицинские противопоказания к работе;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численность работников, нуждающихся в проведении дополнительного обследования (заключение не дано);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численность работников, нуждающихся в обследовании в центре профпатологии;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численность работников, нуждающихся в амбулаторном обследовании и лечении;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численность работников, нуждающихся в стационарном обследовании и лечении;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численность работников, нуждающихся в санаторно-курортном лечении;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численность работников, нуждающихся в диспансерном наблюдении;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лиц с установленным предварительным диагнозом профессионального заболевания с указанием пола, даты рождения; структурного подразделения (при наличии), профессии (должности), вредных и (или) опасных производственных факторов и работ;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перечень впервые установленных хронических соматических заболеваний с указанием класса заболеваний по Международной классификации болезней - 10 (далее - МКБ-10);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впервые установленных профессиональных заболеваний с указанием класса заболеваний по МКБ-10;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выполнения рекомендаций предыдущего заключительного акта;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рекомендации работодателю по реализации комплекса оздоровительных мероприятий, включая профилактические и другие мероприятия.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44. Заключительный акт утверждается председателем врачебной комиссии и заверяется печатью медицинской организации.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45. Заключительный акт составляется в четырех экземплярах, которые направляются медицинской организацией в течение 5 рабочих дней </w:t>
      </w:r>
      <w:proofErr w:type="gramStart"/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утверждения</w:t>
      </w:r>
      <w:proofErr w:type="gramEnd"/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акта работодателю, в центр профпатологии субъекта Российской Федерации, территориальный орган федерального органа исполнительной власти, уполномоченного на осуществление государственного контроля и надзора в сфере обеспечения санитарно-эпидемиологического благополучия населения.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экземпляр заключительного акта хранится в медицинской организации, проводившей периодические осмотры, в течение 50 лет.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46. </w:t>
      </w:r>
      <w:proofErr w:type="gramStart"/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 профпатологии субъекта Российской Федерации обобщает и анализирует результаты периодических медицинских осмотров работников, занятых на работах с вредными и (или) опасными условиями труда, на территории данного субъекта Российской Федерации и не позднее 15 февраля года, следующего за отчетным, направляет обобщенные сведения в Федеральный Центр профпатологии Минздравсоцразвития России и в орган управления здравоохранением данного субъекта Российской Федерации.</w:t>
      </w:r>
      <w:proofErr w:type="gramEnd"/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47. Федеральный центр профпатологии Минздравсоцразвития России не позднее 1 апреля года, следующего </w:t>
      </w:r>
      <w:proofErr w:type="gramStart"/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отчетным</w:t>
      </w:r>
      <w:proofErr w:type="gramEnd"/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представляет сведения о проведении периодических осмотров работников, занятых на работах с вредными и (или) опасными условиями труда, в Минздравсоцразвития России.</w:t>
      </w:r>
    </w:p>
    <w:p w:rsidR="00FD5D95" w:rsidRPr="00FD5D95" w:rsidRDefault="00FD5D95" w:rsidP="004B1F76">
      <w:pPr>
        <w:spacing w:after="0" w:line="240" w:lineRule="auto"/>
        <w:ind w:firstLine="567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IV. МЕДИЦИНСКИЕ ПРОТИВОПОКАЗАНИЯ К ДОПУСКУ К РАБОТАМ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48. Работники (лица, поступающие на работу) не допускаются к выполнению работ с вредными и (или) опасными условиями труда, а также работ, при выполнении которых обязательно проведение предварительных и периодических медицинских осмотров (обследований) в целях охраны здоровья населения, предупреждения возникновения и распространения заболеваний, при наличии следующих общих медицинских противопоказаний: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врожденные пороки развития, деформации, хромосомные аномалии со стойкими выраженными нарушениями функции органов и систем;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последствия повреждений центральной и периферической нервной системы, внутренних органов, костно-мышечной системы и соединительной ткани от воздействия внешних факторов (травмы, радиация, термическое, химическое и другое воздействие и т.д.) с развитием необратимых изменений, вызвавших нарушения функции органов и систем выраженной степени;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заболевания центральной нервной системы различной этиологии с двигательными и чувствительными нарушениями выраженной степени, расстройствами координации и статики, когнитивными и мнестико-интеллектуальными нарушениями;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нарколепсия и катаплексия;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заболевания, сопровождающиеся расстройствами сознания: эпилепсия и эпилептические синдромы различной этиологии, синкопальные синдромы различной этиологии и др.;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психические заболевания с тяжелыми, стойкими или часто обостряющимися болезненными проявлениями и приравненные к ним состояния, подлежащие обязательному динамическому наблюдению в психоневрологических диспансерах &lt;1&gt;;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&lt;1</w:t>
      </w:r>
      <w:proofErr w:type="gramStart"/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&gt; В</w:t>
      </w:r>
      <w:proofErr w:type="gramEnd"/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случаях выраженных форм расстройств настроения, невротических, связанных со стрессом, соматоформных, поведенческих расстройств и расстройств личности вопрос о профессиональной пригодности к соответствующим работам решается индивидуально комиссией врачей-специалистов, соответствующих профилю заболевания, с участием врача-профпатолога.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алкоголизм, токсикомания, наркомания;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болезни эндокринной системы прогрессирующего течения с признаками поражения других органов и систем и нарушением их функции 3 - 4 степени;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злокачественные новообразования любой локализации &lt;1&gt;;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&lt;1</w:t>
      </w:r>
      <w:proofErr w:type="gramStart"/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&gt; П</w:t>
      </w:r>
      <w:proofErr w:type="gramEnd"/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осле проведенного лечения вопрос решается индивидуально комиссией врачей-специалистов, профпатологом, онкологом.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заболевания крови и кроветворных органов с прогрессирующим и рецидивирующим течением (гемобластозы, выраженные формы гемолитических и апластических анемий, геморрагические диатезы);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гипертоническая болезнь III стадии, 3 степени, риск IV;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хронические болезни сердца и перикарда с недостаточностью кровообращения ФК III, НК 2 и более степени;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ишемическая болезнь сердца: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стенокардия ФК III - IV;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нарушением проводимости (синоаурикулярная блокада III степени, слабость синусового узла);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пароксизмальные нарушения ритма с потенциально злокачественными желудочковыми аритмиям и нарушениями гемодинамики;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постинфарктный кардиосклероз, аневризма сердца;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аневризмы и расслоения любых отделов аорты и артерий;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облитерирующий атеросклероз аорты с облитерацией висцеральных артерий и нарушением функции органов;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облитерирующий атеросклероз сосудов конечностей, тромбангиит, аортоартериит с признаками декомпенсации кровоснабжения конечности (конечностей);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варикозная и посттромбофлебитическая болезнь нижних конечностей с явлениями хронической венозной недостаточности 3 степени и выше;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лимфангиит и другие нарушения лимфооттока 3 - 4 степени;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ревматизм: активная фаза, частые рецидивы с поражением сердца и других органов и систем и хронической сердечной недостаточностью 2 - 3 степени;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болезни бронхолегочной системы с явлениями дыхательной недостаточности или легочно-сердечной недостаточности 2 - 3 степени;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активные формы туберкулеза любой локализации;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осложненное течение язвенной болезни желудка, двенадцатиперстной кишки с хроническим часто (3 раза и более за календарный год) рецидивирующим течением и развитием осложнений;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хронические гепатиты, декомпенсированные циррозы печени и другие заболевания печени с признаками печеночной недостаточности 2 - 3 степени и портальной гипертензии;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хронические болезни почек и мочевыводящих путей с явлениями хронической почечной недостаточности 2 - 3 степени;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неспецифический язвенный колит и болезнь Крона тяжелого течения;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диффузные заболевания соединительной ткани с нарушением функции органов и систем 3 - 4 степени, системные васкулиты;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хронические заболевания периферической нервной системы и нервно-мышечные заболевания со значительными нарушениями функций;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хронические заболевания опорно-двигательного аппарата с нарушениями функции 2 - 3 степени;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хронические заболевания кожи: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хроническая распространенная, часто рецидивирующая (не менее 4 раз в год) экзема;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псориаз универсальный, распространенный, артропатический, пустулезный, псориатическая эритродермия;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вульгарная пузырчатка;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хронический необратимый распространенный ихтиоз;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хронический прогрессирующий атопический дерматит;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хронические, рецидивирующие формы инфекционных и паразитарных заболеваний, поствакцинальные поражения в случае неподдающихся или трудноподдающихся лечению клинических форм;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беременность и период лактации &lt;1&gt;;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привычное</w:t>
      </w:r>
      <w:proofErr w:type="gramEnd"/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невынашивание и аномалии плода в анамнезе у женщин детородного возраста &lt;1&gt;;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&lt;1</w:t>
      </w:r>
      <w:proofErr w:type="gramStart"/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&gt; Т</w:t>
      </w:r>
      <w:proofErr w:type="gramEnd"/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олько для лиц, работающих в контакте с вредными и (или) опасными производственными факторами, указанными в Перечне факторов.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глаукома любой стадии при нестабилизированном течении.</w:t>
      </w:r>
    </w:p>
    <w:p w:rsidR="00FD5D95" w:rsidRPr="00FD5D95" w:rsidRDefault="00FD5D95" w:rsidP="004B1F7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5D95">
        <w:rPr>
          <w:rFonts w:ascii="Times New Roman" w:eastAsia="Times New Roman" w:hAnsi="Times New Roman" w:cs="Times New Roman"/>
          <w:sz w:val="24"/>
          <w:szCs w:val="24"/>
          <w:lang w:eastAsia="ru-RU"/>
        </w:rPr>
        <w:t>49. Дополнительные медицинские противопоказания указаны в Перечне факторов и Перечне работ.</w:t>
      </w:r>
    </w:p>
    <w:p w:rsidR="00255111" w:rsidRDefault="00255111" w:rsidP="004B1F76">
      <w:pPr>
        <w:spacing w:after="0" w:line="240" w:lineRule="auto"/>
        <w:ind w:firstLine="567"/>
      </w:pPr>
    </w:p>
    <w:sectPr w:rsidR="00255111" w:rsidSect="004B1F7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D95"/>
    <w:rsid w:val="00255111"/>
    <w:rsid w:val="004B1F76"/>
    <w:rsid w:val="008E0BAE"/>
    <w:rsid w:val="00FD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D5D9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D5D9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D5D9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D5D9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D5D9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D5D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D5D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ctprim">
    <w:name w:val="norm_act_prim"/>
    <w:basedOn w:val="a0"/>
    <w:rsid w:val="00FD5D95"/>
  </w:style>
  <w:style w:type="paragraph" w:customStyle="1" w:styleId="normacttext">
    <w:name w:val="norm_act_text"/>
    <w:basedOn w:val="a"/>
    <w:rsid w:val="00FD5D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prilozhenie">
    <w:name w:val="norm_act_prilozhenie"/>
    <w:basedOn w:val="a"/>
    <w:rsid w:val="00FD5D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D5D9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FD5D95"/>
    <w:rPr>
      <w:color w:val="8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D5D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5D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D5D9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D5D9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D5D9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D5D9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D5D9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D5D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D5D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ctprim">
    <w:name w:val="norm_act_prim"/>
    <w:basedOn w:val="a0"/>
    <w:rsid w:val="00FD5D95"/>
  </w:style>
  <w:style w:type="paragraph" w:customStyle="1" w:styleId="normacttext">
    <w:name w:val="norm_act_text"/>
    <w:basedOn w:val="a"/>
    <w:rsid w:val="00FD5D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prilozhenie">
    <w:name w:val="norm_act_prilozhenie"/>
    <w:basedOn w:val="a"/>
    <w:rsid w:val="00FD5D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D5D9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FD5D95"/>
    <w:rPr>
      <w:color w:val="8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D5D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5D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3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36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7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1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00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4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7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57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0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27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91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1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2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2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04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36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05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8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35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8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13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52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2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6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9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9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27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1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77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9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2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3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70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74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8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3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70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14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2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0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65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72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76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0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70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87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8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2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8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44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6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94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31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5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0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8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67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93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0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33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42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03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21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8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08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70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8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20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86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73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9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12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1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7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12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0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59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8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8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96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63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96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1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9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61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1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8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94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13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1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1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40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7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5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53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57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31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80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29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7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49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2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9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56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55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0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54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8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87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57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06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82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1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16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43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7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4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3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54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9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41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94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1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8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3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57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6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33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5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98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83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9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5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64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96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14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55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2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4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2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74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70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73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97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49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2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05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28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81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15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29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1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99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5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18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71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08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28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56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5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98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25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55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7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1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73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63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02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0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74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70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65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92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8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9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2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56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3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68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36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7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0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7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3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43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45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83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62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9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2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65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03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7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88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39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7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9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66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8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0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76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40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02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3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07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40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18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5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86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37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90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77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8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3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64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95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90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3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52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4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6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1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92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5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3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86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3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70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08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31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4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29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4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04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31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00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49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95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66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9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6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9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85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9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59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4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7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99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0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0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23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1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2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73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9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1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9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69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55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75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25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35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1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00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55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33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16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0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89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15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66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85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9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93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78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10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96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1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91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9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0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54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0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01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22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19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93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40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20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86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18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17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1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1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7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12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33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48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56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01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4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8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84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2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67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9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41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4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22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0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50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22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11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31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51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98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25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28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64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7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8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6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4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8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92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9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21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61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50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14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4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9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16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28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16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65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4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5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1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59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4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9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4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45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1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756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7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37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1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35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76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83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05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5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90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06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9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83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8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25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0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78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77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89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4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24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2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8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28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4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3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54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10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45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54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52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96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72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26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1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25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7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56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63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93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63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09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8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45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5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46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82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7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75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0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04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96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50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79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54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06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35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8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0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52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52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65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66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15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8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7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17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0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89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53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7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06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7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34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4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3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0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31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3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2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26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83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95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3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53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7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10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3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71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03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09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4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00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9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31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75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07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7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56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9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7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3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35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88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94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6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2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36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5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89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9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8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9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6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4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9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9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03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44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75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44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4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4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63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41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87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7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81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24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94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4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8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3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44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44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1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93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08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9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45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04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95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23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1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73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1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68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23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55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1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17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66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54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3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90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27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87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61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02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17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2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1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16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1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7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37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6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3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04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1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67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7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54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9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7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73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9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36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2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25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89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54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3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74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2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50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2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9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4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21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04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60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10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8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0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18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56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5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48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99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5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7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3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8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81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24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3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7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11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2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86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43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99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3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0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2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4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87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3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1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90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97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57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16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59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2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2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7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1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26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41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35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27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44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92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6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9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13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14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17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56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73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18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4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82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0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3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4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1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57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8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34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69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43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7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5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15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8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97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5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7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89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31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8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6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55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1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0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4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87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46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2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1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77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8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95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9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98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17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26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94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5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25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07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8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1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9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52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3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95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94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8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1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1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4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3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2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54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58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62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9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5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4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0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4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19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09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20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94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44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14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52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20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8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56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39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7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0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48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2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1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0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67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20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58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03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13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8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3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0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9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36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17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97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97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2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43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8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66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9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5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02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39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09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1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4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92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55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1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11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3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93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90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64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7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7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02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8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24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1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6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0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9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00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09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88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8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84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3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06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02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6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05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6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1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9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3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39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2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55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46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46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55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15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19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0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64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93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6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74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9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00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5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44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91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24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2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5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55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99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8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1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2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39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8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72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42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8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04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04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95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7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35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44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8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04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32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29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8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5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17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05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3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56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48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2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00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12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0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2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10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1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04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89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0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89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9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67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2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68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1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2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25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6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4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00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9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5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1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55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24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74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08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2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37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10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27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8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42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46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4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70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5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4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21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41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96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89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1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8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3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7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53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9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74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05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0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8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4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11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32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7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04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54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06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37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7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5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1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2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04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90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1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89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49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9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30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3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27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57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6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09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54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55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74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95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1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1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58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9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78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0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86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06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95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89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1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74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02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9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6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40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9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86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5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7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4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62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99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8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76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2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75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61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1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0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44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3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56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9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4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18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07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6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83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1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2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1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88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6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56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4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06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51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70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54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59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57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9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5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47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2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11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6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59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37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2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7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30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35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2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82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14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71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60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8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92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32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20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0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29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996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66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2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28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96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27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20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83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448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96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18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7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0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2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3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04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9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168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1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1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45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51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04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1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2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56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1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40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45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37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3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20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95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27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2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25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24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51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82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27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4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9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560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009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0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8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9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03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60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1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96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7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2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2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46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87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15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9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2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8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09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14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740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365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09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28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35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08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6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75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41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1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10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07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86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7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1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31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15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63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1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46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03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86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05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234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1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661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1481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2892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800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6527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64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3201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1738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2696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1610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mcspo.ru/documents/norm_acts/prikazy/prikaz_minzdravsotsrazvitiya_rossii_ot_12042011_no_302n" TargetMode="External"/><Relationship Id="rId13" Type="http://schemas.openxmlformats.org/officeDocument/2006/relationships/hyperlink" Target="http://fmcspo.ru/documents/norm_acts/prikazy/prikaz_minzdravsotsrazvitiya_rossii_ot_12042011_no_302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fmcspo.ru/documents/norm_acts/prikazy/prikaz_minzdravsotsrazvitiya_rossii_ot_12042011_no_302n" TargetMode="External"/><Relationship Id="rId12" Type="http://schemas.openxmlformats.org/officeDocument/2006/relationships/hyperlink" Target="http://fmcspo.ru/documents/norm_acts/prikazy/prikaz_minzdravsotsrazvitiya_rossii_ot_12042011_no_302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fmcspo.ru/documents/norm_acts/prikazy/prikaz_minzdravsotsrazvitiya_rossii_ot_12042011_no_302n" TargetMode="External"/><Relationship Id="rId11" Type="http://schemas.openxmlformats.org/officeDocument/2006/relationships/hyperlink" Target="http://fmcspo.ru/documents/norm_acts/prikazy/prikaz_minzdravsotsrazvitiya_rossii_ot_12042011_no_302n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://fmcspo.ru/documents/norm_acts/prikazy/prikaz_minzdravsotsrazvitiya_rossii_ot_12042011_no_302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mcspo.ru/documents/norm_acts/prikazy/prikaz_minzdravsotsrazvitiya_rossii_ot_12042011_no_302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99</Pages>
  <Words>32480</Words>
  <Characters>185138</Characters>
  <Application>Microsoft Office Word</Application>
  <DocSecurity>0</DocSecurity>
  <Lines>1542</Lines>
  <Paragraphs>434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Gavrilova</dc:creator>
  <cp:lastModifiedBy>Gavrilova</cp:lastModifiedBy>
  <cp:revision>3</cp:revision>
  <cp:lastPrinted>2017-06-26T02:29:00Z</cp:lastPrinted>
  <dcterms:created xsi:type="dcterms:W3CDTF">2017-06-12T23:54:00Z</dcterms:created>
  <dcterms:modified xsi:type="dcterms:W3CDTF">2017-06-26T02:30:00Z</dcterms:modified>
</cp:coreProperties>
</file>